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BD6" w:rsidRDefault="00BA14AA" w:rsidP="00BA14AA">
      <w:pPr>
        <w:widowControl/>
        <w:shd w:val="clear" w:color="auto" w:fill="FFFFFF"/>
        <w:spacing w:line="432" w:lineRule="atLeast"/>
        <w:jc w:val="center"/>
        <w:outlineLvl w:val="1"/>
        <w:rPr>
          <w:rFonts w:asciiTheme="majorEastAsia" w:eastAsiaTheme="majorEastAsia" w:hAnsiTheme="majorEastAsia" w:cs="宋体" w:hint="eastAsia"/>
          <w:color w:val="333333"/>
          <w:kern w:val="0"/>
          <w:sz w:val="44"/>
          <w:szCs w:val="44"/>
        </w:rPr>
      </w:pPr>
      <w:r w:rsidRPr="00D62BD6">
        <w:rPr>
          <w:rFonts w:asciiTheme="majorEastAsia" w:eastAsiaTheme="majorEastAsia" w:hAnsiTheme="majorEastAsia" w:cs="宋体" w:hint="eastAsia"/>
          <w:color w:val="333333"/>
          <w:kern w:val="0"/>
          <w:sz w:val="44"/>
          <w:szCs w:val="44"/>
        </w:rPr>
        <w:t>国家药监局综合司关于标示名称为</w:t>
      </w:r>
    </w:p>
    <w:p w:rsidR="00BA14AA" w:rsidRPr="00D62BD6" w:rsidRDefault="00BA14AA" w:rsidP="00BA14AA">
      <w:pPr>
        <w:widowControl/>
        <w:shd w:val="clear" w:color="auto" w:fill="FFFFFF"/>
        <w:spacing w:line="432" w:lineRule="atLeast"/>
        <w:jc w:val="center"/>
        <w:outlineLvl w:val="1"/>
        <w:rPr>
          <w:rFonts w:asciiTheme="majorEastAsia" w:eastAsiaTheme="majorEastAsia" w:hAnsiTheme="majorEastAsia" w:cs="宋体"/>
          <w:color w:val="333333"/>
          <w:kern w:val="0"/>
          <w:sz w:val="44"/>
          <w:szCs w:val="44"/>
        </w:rPr>
      </w:pPr>
      <w:r w:rsidRPr="00D62BD6">
        <w:rPr>
          <w:rFonts w:asciiTheme="majorEastAsia" w:eastAsiaTheme="majorEastAsia" w:hAnsiTheme="majorEastAsia" w:cs="宋体" w:hint="eastAsia"/>
          <w:color w:val="333333"/>
          <w:kern w:val="0"/>
          <w:sz w:val="44"/>
          <w:szCs w:val="44"/>
        </w:rPr>
        <w:t>“儿童彩妆”产品定性有关问题的复函</w:t>
      </w:r>
    </w:p>
    <w:p w:rsidR="00BA14AA" w:rsidRPr="00D62BD6" w:rsidRDefault="00BA14AA" w:rsidP="00BA14AA">
      <w:pPr>
        <w:widowControl/>
        <w:shd w:val="clear" w:color="auto" w:fill="FFFFFF"/>
        <w:spacing w:line="399" w:lineRule="atLeast"/>
        <w:jc w:val="center"/>
        <w:outlineLvl w:val="2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D62B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药监综妆函〔2021〕713号</w:t>
      </w:r>
    </w:p>
    <w:p w:rsidR="00D62BD6" w:rsidRDefault="00D62BD6" w:rsidP="00BA14AA">
      <w:pPr>
        <w:pStyle w:val="a3"/>
        <w:shd w:val="clear" w:color="auto" w:fill="FFFFFF"/>
        <w:spacing w:before="0" w:beforeAutospacing="0" w:after="0" w:afterAutospacing="0" w:line="354" w:lineRule="atLeast"/>
        <w:rPr>
          <w:rFonts w:ascii="仿宋" w:eastAsia="仿宋" w:hAnsi="仿宋" w:hint="eastAsia"/>
          <w:color w:val="000000"/>
          <w:sz w:val="32"/>
          <w:szCs w:val="32"/>
        </w:rPr>
      </w:pPr>
    </w:p>
    <w:p w:rsidR="00BA14AA" w:rsidRPr="00D62BD6" w:rsidRDefault="00BA14AA" w:rsidP="00BA14AA">
      <w:pPr>
        <w:pStyle w:val="a3"/>
        <w:shd w:val="clear" w:color="auto" w:fill="FFFFFF"/>
        <w:spacing w:before="0" w:beforeAutospacing="0" w:after="0" w:afterAutospacing="0" w:line="354" w:lineRule="atLeast"/>
        <w:rPr>
          <w:rFonts w:ascii="仿宋" w:eastAsia="仿宋" w:hAnsi="仿宋"/>
          <w:color w:val="000000"/>
          <w:sz w:val="32"/>
          <w:szCs w:val="32"/>
        </w:rPr>
      </w:pPr>
      <w:r w:rsidRPr="00D62BD6">
        <w:rPr>
          <w:rFonts w:ascii="仿宋" w:eastAsia="仿宋" w:hAnsi="仿宋" w:hint="eastAsia"/>
          <w:color w:val="000000"/>
          <w:sz w:val="32"/>
          <w:szCs w:val="32"/>
        </w:rPr>
        <w:t>山东省药品监督管理局：</w:t>
      </w:r>
    </w:p>
    <w:p w:rsidR="00BA14AA" w:rsidRPr="00D62BD6" w:rsidRDefault="00BA14AA" w:rsidP="00BA14AA">
      <w:pPr>
        <w:pStyle w:val="a3"/>
        <w:shd w:val="clear" w:color="auto" w:fill="FFFFFF"/>
        <w:spacing w:before="0" w:beforeAutospacing="0" w:after="0" w:afterAutospacing="0" w:line="354" w:lineRule="atLeast"/>
        <w:rPr>
          <w:rFonts w:ascii="仿宋" w:eastAsia="仿宋" w:hAnsi="仿宋"/>
          <w:color w:val="000000"/>
          <w:sz w:val="32"/>
          <w:szCs w:val="32"/>
        </w:rPr>
      </w:pPr>
      <w:r w:rsidRPr="00D62BD6">
        <w:rPr>
          <w:rFonts w:ascii="仿宋" w:eastAsia="仿宋" w:hAnsi="仿宋" w:hint="eastAsia"/>
          <w:color w:val="000000"/>
          <w:sz w:val="32"/>
          <w:szCs w:val="32"/>
        </w:rPr>
        <w:t xml:space="preserve">　　你局《关于对“儿童彩妆”产品定性问题的请示》（鲁药监字〔2021〕73号）收悉。经研究，现函复如下：</w:t>
      </w:r>
    </w:p>
    <w:p w:rsidR="00BA14AA" w:rsidRPr="00D62BD6" w:rsidRDefault="00BA14AA" w:rsidP="00BA14AA">
      <w:pPr>
        <w:pStyle w:val="a3"/>
        <w:shd w:val="clear" w:color="auto" w:fill="FFFFFF"/>
        <w:spacing w:before="0" w:beforeAutospacing="0" w:after="0" w:afterAutospacing="0" w:line="354" w:lineRule="atLeast"/>
        <w:rPr>
          <w:rFonts w:ascii="仿宋" w:eastAsia="仿宋" w:hAnsi="仿宋"/>
          <w:color w:val="000000"/>
          <w:sz w:val="32"/>
          <w:szCs w:val="32"/>
        </w:rPr>
      </w:pPr>
      <w:r w:rsidRPr="00D62BD6">
        <w:rPr>
          <w:rFonts w:ascii="仿宋" w:eastAsia="仿宋" w:hAnsi="仿宋" w:hint="eastAsia"/>
          <w:color w:val="000000"/>
          <w:sz w:val="32"/>
          <w:szCs w:val="32"/>
        </w:rPr>
        <w:t xml:space="preserve">　　一、 依据《化妆品监督管理条例》第三条的规定，化妆品是指以涂擦、喷洒或者其他类似方法，施用于皮肤、毛发、指甲、口唇等人体表面，以清洁、保护、美化、修饰为目的的日用化学工业产品。据此，判定一种产品是否属于化妆品，应当根据该产品的使用方法、施用部位、使用目的、产品属性等进行界定。如果产品的标签、说明书、外观形态等表明该产品符合化妆品定义，无论其单独销售或与玩具等其他产品一并销售，该产品都属于化妆品，依法应当按照化妆品进行管理。</w:t>
      </w:r>
    </w:p>
    <w:p w:rsidR="00BA14AA" w:rsidRPr="00D62BD6" w:rsidRDefault="00BA14AA" w:rsidP="00BA14AA">
      <w:pPr>
        <w:pStyle w:val="a3"/>
        <w:shd w:val="clear" w:color="auto" w:fill="FFFFFF"/>
        <w:spacing w:before="0" w:beforeAutospacing="0" w:after="0" w:afterAutospacing="0" w:line="354" w:lineRule="atLeast"/>
        <w:rPr>
          <w:rFonts w:ascii="仿宋" w:eastAsia="仿宋" w:hAnsi="仿宋"/>
          <w:color w:val="000000"/>
          <w:sz w:val="32"/>
          <w:szCs w:val="32"/>
        </w:rPr>
      </w:pPr>
      <w:r w:rsidRPr="00D62BD6">
        <w:rPr>
          <w:rFonts w:ascii="仿宋" w:eastAsia="仿宋" w:hAnsi="仿宋" w:hint="eastAsia"/>
          <w:color w:val="000000"/>
          <w:sz w:val="32"/>
          <w:szCs w:val="32"/>
        </w:rPr>
        <w:t xml:space="preserve">　　二、 请示中涉及的产品符合化妆品的定义，故该产品应当按照化妆品管理。生产经营未经注册或者备案的化妆品、未经许可从事化妆品生产活动的，负责药品监督管理的部门应当依据《化妆品监督管理条例》的规定予以查处。</w:t>
      </w:r>
      <w:r w:rsidRPr="00D62BD6">
        <w:rPr>
          <w:rFonts w:ascii="微软雅黑" w:eastAsia="仿宋" w:hAnsi="微软雅黑" w:hint="eastAsia"/>
          <w:color w:val="000000"/>
          <w:sz w:val="32"/>
          <w:szCs w:val="32"/>
        </w:rPr>
        <w:t> </w:t>
      </w:r>
      <w:r w:rsidRPr="00D62BD6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Pr="00D62BD6">
        <w:rPr>
          <w:rFonts w:ascii="微软雅黑" w:eastAsia="仿宋" w:hAnsi="微软雅黑" w:hint="eastAsia"/>
          <w:color w:val="000000"/>
          <w:sz w:val="32"/>
          <w:szCs w:val="32"/>
        </w:rPr>
        <w:t> </w:t>
      </w:r>
      <w:r w:rsidRPr="00D62BD6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Pr="00D62BD6">
        <w:rPr>
          <w:rFonts w:ascii="微软雅黑" w:eastAsia="仿宋" w:hAnsi="微软雅黑" w:hint="eastAsia"/>
          <w:color w:val="000000"/>
          <w:sz w:val="32"/>
          <w:szCs w:val="32"/>
        </w:rPr>
        <w:t> </w:t>
      </w:r>
    </w:p>
    <w:p w:rsidR="00BA14AA" w:rsidRPr="00D62BD6" w:rsidRDefault="00BA14AA" w:rsidP="00975EFC">
      <w:pPr>
        <w:pStyle w:val="a3"/>
        <w:shd w:val="clear" w:color="auto" w:fill="FFFFFF"/>
        <w:spacing w:before="0" w:beforeAutospacing="0" w:after="0" w:afterAutospacing="0" w:line="354" w:lineRule="atLeast"/>
        <w:rPr>
          <w:rFonts w:ascii="仿宋" w:eastAsia="仿宋" w:hAnsi="仿宋"/>
          <w:color w:val="000000"/>
          <w:sz w:val="32"/>
          <w:szCs w:val="32"/>
        </w:rPr>
      </w:pPr>
      <w:r w:rsidRPr="00D62BD6">
        <w:rPr>
          <w:rFonts w:ascii="仿宋" w:eastAsia="仿宋" w:hAnsi="仿宋" w:hint="eastAsia"/>
          <w:color w:val="000000"/>
          <w:sz w:val="32"/>
          <w:szCs w:val="32"/>
        </w:rPr>
        <w:t xml:space="preserve">　　　　</w:t>
      </w:r>
      <w:r w:rsidR="00975EFC"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    </w:t>
      </w:r>
      <w:r w:rsidRPr="00D62BD6">
        <w:rPr>
          <w:rFonts w:ascii="仿宋" w:eastAsia="仿宋" w:hAnsi="仿宋" w:hint="eastAsia"/>
          <w:color w:val="000000"/>
          <w:sz w:val="32"/>
          <w:szCs w:val="32"/>
        </w:rPr>
        <w:t>国家药监局综合司</w:t>
      </w:r>
    </w:p>
    <w:p w:rsidR="00731794" w:rsidRPr="00D62BD6" w:rsidRDefault="00BA14AA" w:rsidP="00975EFC">
      <w:pPr>
        <w:pStyle w:val="a3"/>
        <w:shd w:val="clear" w:color="auto" w:fill="FFFFFF"/>
        <w:spacing w:before="0" w:beforeAutospacing="0" w:after="0" w:afterAutospacing="0" w:line="354" w:lineRule="atLeast"/>
        <w:jc w:val="right"/>
        <w:rPr>
          <w:rFonts w:ascii="仿宋" w:eastAsia="仿宋" w:hAnsi="仿宋"/>
          <w:sz w:val="32"/>
          <w:szCs w:val="32"/>
        </w:rPr>
      </w:pPr>
      <w:r w:rsidRPr="00D62BD6">
        <w:rPr>
          <w:rFonts w:ascii="仿宋" w:eastAsia="仿宋" w:hAnsi="仿宋" w:hint="eastAsia"/>
          <w:color w:val="000000"/>
          <w:sz w:val="32"/>
          <w:szCs w:val="32"/>
        </w:rPr>
        <w:t xml:space="preserve">　　2021年12月3日</w:t>
      </w:r>
    </w:p>
    <w:sectPr w:rsidR="00731794" w:rsidRPr="00D62BD6" w:rsidSect="007317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0B1D" w:rsidRDefault="00770B1D" w:rsidP="00D62BD6">
      <w:r>
        <w:separator/>
      </w:r>
    </w:p>
  </w:endnote>
  <w:endnote w:type="continuationSeparator" w:id="1">
    <w:p w:rsidR="00770B1D" w:rsidRDefault="00770B1D" w:rsidP="00D62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0B1D" w:rsidRDefault="00770B1D" w:rsidP="00D62BD6">
      <w:r>
        <w:separator/>
      </w:r>
    </w:p>
  </w:footnote>
  <w:footnote w:type="continuationSeparator" w:id="1">
    <w:p w:rsidR="00770B1D" w:rsidRDefault="00770B1D" w:rsidP="00D62B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14AA"/>
    <w:rsid w:val="0067687D"/>
    <w:rsid w:val="00731794"/>
    <w:rsid w:val="00770B1D"/>
    <w:rsid w:val="00975EFC"/>
    <w:rsid w:val="00BA14AA"/>
    <w:rsid w:val="00D62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79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A14A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BA14A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A14A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BA14AA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BA1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D62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62BD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62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62B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9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420</Characters>
  <Application>Microsoft Office Word</Application>
  <DocSecurity>0</DocSecurity>
  <Lines>3</Lines>
  <Paragraphs>1</Paragraphs>
  <ScaleCrop>false</ScaleCrop>
  <Company>Micorosoft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杨冰</dc:creator>
  <cp:lastModifiedBy>杨冰</cp:lastModifiedBy>
  <cp:revision>3</cp:revision>
  <dcterms:created xsi:type="dcterms:W3CDTF">2021-12-22T06:28:00Z</dcterms:created>
  <dcterms:modified xsi:type="dcterms:W3CDTF">2022-01-20T05:07:00Z</dcterms:modified>
</cp:coreProperties>
</file>