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0C67" w:rsidRDefault="00C654BC">
      <w:pPr>
        <w:spacing w:line="540" w:lineRule="exact"/>
        <w:jc w:val="center"/>
        <w:rPr>
          <w:rFonts w:ascii="Times New Roman" w:eastAsia="方正小标宋简体" w:hAnsi="Times New Roman"/>
          <w:sz w:val="28"/>
          <w:szCs w:val="28"/>
        </w:rPr>
      </w:pPr>
      <w:r>
        <w:rPr>
          <w:rFonts w:ascii="方正小标宋简体" w:eastAsia="方正小标宋简体" w:hAnsi="方正小标宋_GBK" w:hint="eastAsia"/>
          <w:bCs/>
          <w:sz w:val="40"/>
          <w:szCs w:val="40"/>
        </w:rPr>
        <w:t>关于</w:t>
      </w:r>
      <w:r>
        <w:rPr>
          <w:rFonts w:ascii="Times New Roman" w:eastAsia="方正小标宋简体" w:hAnsi="Times New Roman"/>
          <w:sz w:val="40"/>
          <w:szCs w:val="48"/>
        </w:rPr>
        <w:t>2022</w:t>
      </w:r>
      <w:r>
        <w:rPr>
          <w:rFonts w:ascii="Times New Roman" w:eastAsia="方正小标宋简体" w:hAnsi="Times New Roman"/>
          <w:sz w:val="40"/>
          <w:szCs w:val="48"/>
        </w:rPr>
        <w:t>年中央财政衔接推进乡村振兴</w:t>
      </w:r>
      <w:r>
        <w:rPr>
          <w:rFonts w:ascii="Times New Roman" w:eastAsia="方正小标宋简体" w:hAnsi="Times New Roman" w:hint="eastAsia"/>
          <w:sz w:val="40"/>
          <w:szCs w:val="48"/>
        </w:rPr>
        <w:t>建设项目及</w:t>
      </w:r>
      <w:r>
        <w:rPr>
          <w:rFonts w:ascii="Times New Roman" w:eastAsia="方正小标宋简体" w:hAnsi="Times New Roman"/>
          <w:sz w:val="40"/>
          <w:szCs w:val="48"/>
        </w:rPr>
        <w:t>补助资金（激励资金）</w:t>
      </w:r>
      <w:r>
        <w:rPr>
          <w:rFonts w:ascii="Times New Roman" w:eastAsia="方正小标宋简体" w:hAnsi="Times New Roman" w:hint="eastAsia"/>
          <w:sz w:val="40"/>
          <w:szCs w:val="48"/>
        </w:rPr>
        <w:t>使用情况的公示</w:t>
      </w:r>
    </w:p>
    <w:p w:rsidR="00C80C67" w:rsidRDefault="00C80C67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C80C67" w:rsidRDefault="00C654BC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根据《</w:t>
      </w:r>
      <w:r>
        <w:rPr>
          <w:rFonts w:ascii="Times New Roman" w:eastAsia="仿宋_GB2312" w:hAnsi="Times New Roman"/>
          <w:sz w:val="32"/>
          <w:szCs w:val="32"/>
        </w:rPr>
        <w:t>关于下达</w:t>
      </w:r>
      <w:r>
        <w:rPr>
          <w:rFonts w:ascii="Times New Roman" w:eastAsia="仿宋_GB2312" w:hAnsi="Times New Roman"/>
          <w:sz w:val="32"/>
          <w:szCs w:val="32"/>
        </w:rPr>
        <w:t>2022</w:t>
      </w:r>
      <w:r>
        <w:rPr>
          <w:rFonts w:ascii="Times New Roman" w:eastAsia="仿宋_GB2312" w:hAnsi="Times New Roman"/>
          <w:sz w:val="32"/>
          <w:szCs w:val="32"/>
        </w:rPr>
        <w:t>年中央财政衔接推进乡村振兴补助资金（激励资金）的</w:t>
      </w:r>
      <w:r>
        <w:rPr>
          <w:rFonts w:ascii="Times New Roman" w:eastAsia="仿宋_GB2312" w:hAnsi="Times New Roman" w:hint="eastAsia"/>
          <w:sz w:val="32"/>
          <w:szCs w:val="32"/>
        </w:rPr>
        <w:t>通知</w:t>
      </w:r>
      <w:r>
        <w:rPr>
          <w:rFonts w:ascii="Times New Roman" w:eastAsia="仿宋_GB2312" w:hAnsi="Times New Roman"/>
          <w:sz w:val="32"/>
          <w:szCs w:val="32"/>
        </w:rPr>
        <w:t>》（</w:t>
      </w:r>
      <w:proofErr w:type="gramStart"/>
      <w:r>
        <w:rPr>
          <w:rFonts w:ascii="Times New Roman" w:eastAsia="仿宋_GB2312" w:hAnsi="Times New Roman"/>
          <w:sz w:val="32"/>
          <w:szCs w:val="32"/>
        </w:rPr>
        <w:t>苏财农</w:t>
      </w:r>
      <w:r>
        <w:rPr>
          <w:rFonts w:ascii="Times New Roman" w:eastAsia="仿宋_GB2312" w:hAnsi="Times New Roman"/>
          <w:sz w:val="32"/>
          <w:szCs w:val="32"/>
        </w:rPr>
        <w:t>〔</w:t>
      </w:r>
      <w:r>
        <w:rPr>
          <w:rFonts w:ascii="Times New Roman" w:eastAsia="仿宋_GB2312" w:hAnsi="Times New Roman"/>
          <w:sz w:val="32"/>
          <w:szCs w:val="32"/>
        </w:rPr>
        <w:t>202</w:t>
      </w:r>
      <w:r>
        <w:rPr>
          <w:rFonts w:ascii="Times New Roman" w:eastAsia="仿宋_GB2312" w:hAnsi="Times New Roman" w:hint="eastAsia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〕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76</w:t>
      </w:r>
      <w:r>
        <w:rPr>
          <w:rFonts w:ascii="Times New Roman" w:eastAsia="仿宋_GB2312" w:hAnsi="Times New Roman"/>
          <w:sz w:val="32"/>
          <w:szCs w:val="32"/>
        </w:rPr>
        <w:t>号）</w:t>
      </w:r>
      <w:r>
        <w:rPr>
          <w:rFonts w:ascii="Times New Roman" w:eastAsia="仿宋_GB2312" w:hAnsi="Times New Roman" w:hint="eastAsia"/>
          <w:sz w:val="32"/>
          <w:szCs w:val="32"/>
        </w:rPr>
        <w:t>、《关于命名</w:t>
      </w:r>
      <w:r>
        <w:rPr>
          <w:rFonts w:ascii="Times New Roman" w:eastAsia="仿宋_GB2312" w:hAnsi="Times New Roman" w:hint="eastAsia"/>
          <w:sz w:val="32"/>
          <w:szCs w:val="32"/>
        </w:rPr>
        <w:t>2021</w:t>
      </w:r>
      <w:r>
        <w:rPr>
          <w:rFonts w:ascii="Times New Roman" w:eastAsia="仿宋_GB2312" w:hAnsi="Times New Roman" w:hint="eastAsia"/>
          <w:sz w:val="32"/>
          <w:szCs w:val="32"/>
        </w:rPr>
        <w:t>年度苏州市特色田园乡村（特色康居乡村）及特色康居示范区的通知》（苏田园发</w:t>
      </w:r>
      <w:r>
        <w:rPr>
          <w:rFonts w:ascii="Times New Roman" w:eastAsia="仿宋_GB2312" w:hAnsi="Times New Roman"/>
          <w:sz w:val="32"/>
          <w:szCs w:val="32"/>
        </w:rPr>
        <w:t>〔</w:t>
      </w:r>
      <w:r>
        <w:rPr>
          <w:rFonts w:ascii="Times New Roman" w:eastAsia="仿宋_GB2312" w:hAnsi="Times New Roman"/>
          <w:sz w:val="32"/>
          <w:szCs w:val="32"/>
        </w:rPr>
        <w:t>202</w:t>
      </w:r>
      <w:r>
        <w:rPr>
          <w:rFonts w:ascii="Times New Roman" w:eastAsia="仿宋_GB2312" w:hAnsi="Times New Roman" w:hint="eastAsia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〕</w:t>
      </w:r>
      <w:r>
        <w:rPr>
          <w:rFonts w:ascii="Times New Roman" w:eastAsia="仿宋_GB2312" w:hAnsi="Times New Roman" w:hint="eastAsia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号）等</w:t>
      </w:r>
      <w:r>
        <w:rPr>
          <w:rFonts w:ascii="Times New Roman" w:eastAsia="仿宋_GB2312" w:hAnsi="Times New Roman"/>
          <w:sz w:val="32"/>
          <w:szCs w:val="32"/>
        </w:rPr>
        <w:t>文件精神</w:t>
      </w:r>
      <w:r>
        <w:rPr>
          <w:rFonts w:ascii="Times New Roman" w:eastAsia="仿宋_GB2312" w:hAnsi="Times New Roman" w:hint="eastAsia"/>
          <w:sz w:val="32"/>
          <w:szCs w:val="32"/>
        </w:rPr>
        <w:t>，经请示区政府同意批复后，现将</w:t>
      </w:r>
      <w:r>
        <w:rPr>
          <w:rFonts w:ascii="Times New Roman" w:eastAsia="仿宋_GB2312" w:hAnsi="Times New Roman" w:hint="eastAsia"/>
          <w:sz w:val="32"/>
          <w:szCs w:val="32"/>
        </w:rPr>
        <w:t>2021</w:t>
      </w:r>
      <w:r>
        <w:rPr>
          <w:rFonts w:ascii="Times New Roman" w:eastAsia="仿宋_GB2312" w:hAnsi="Times New Roman" w:hint="eastAsia"/>
          <w:sz w:val="32"/>
          <w:szCs w:val="32"/>
        </w:rPr>
        <w:t>年度苏州市特色康居乡村建设项目及</w:t>
      </w:r>
      <w:r>
        <w:rPr>
          <w:rFonts w:ascii="Times New Roman" w:eastAsia="仿宋_GB2312" w:hAnsi="Times New Roman"/>
          <w:sz w:val="32"/>
          <w:szCs w:val="32"/>
        </w:rPr>
        <w:t>2022</w:t>
      </w:r>
      <w:r>
        <w:rPr>
          <w:rFonts w:ascii="Times New Roman" w:eastAsia="仿宋_GB2312" w:hAnsi="Times New Roman"/>
          <w:sz w:val="32"/>
          <w:szCs w:val="32"/>
        </w:rPr>
        <w:t>年中央财政衔接推进乡村振兴补助资金（激励资金）</w:t>
      </w:r>
      <w:r>
        <w:rPr>
          <w:rFonts w:ascii="Times New Roman" w:eastAsia="仿宋_GB2312" w:hAnsi="Times New Roman" w:hint="eastAsia"/>
          <w:sz w:val="32"/>
          <w:szCs w:val="32"/>
        </w:rPr>
        <w:t>使用情况（详</w:t>
      </w:r>
      <w:bookmarkStart w:id="0" w:name="_GoBack"/>
      <w:bookmarkEnd w:id="0"/>
      <w:r>
        <w:rPr>
          <w:rFonts w:ascii="Times New Roman" w:eastAsia="仿宋_GB2312" w:hAnsi="Times New Roman" w:hint="eastAsia"/>
          <w:sz w:val="32"/>
          <w:szCs w:val="32"/>
        </w:rPr>
        <w:t>见附件）进行公示，公示期间若有异议，可及时与相城区农业农村局联系进行反映。</w:t>
      </w:r>
    </w:p>
    <w:p w:rsidR="00C80C67" w:rsidRDefault="00C654BC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公示期间：</w:t>
      </w:r>
      <w:r>
        <w:rPr>
          <w:rFonts w:ascii="Times New Roman" w:eastAsia="仿宋_GB2312" w:hAnsi="Times New Roman" w:hint="eastAsia"/>
          <w:sz w:val="32"/>
          <w:szCs w:val="32"/>
        </w:rPr>
        <w:t>2022</w:t>
      </w:r>
      <w:r>
        <w:rPr>
          <w:rFonts w:ascii="Times New Roman" w:eastAsia="仿宋_GB2312" w:hAnsi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hint="eastAsia"/>
          <w:sz w:val="32"/>
          <w:szCs w:val="32"/>
        </w:rPr>
        <w:t>9</w:t>
      </w:r>
      <w:r>
        <w:rPr>
          <w:rFonts w:ascii="Times New Roman" w:eastAsia="仿宋_GB2312" w:hAnsi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hint="eastAsia"/>
          <w:sz w:val="32"/>
          <w:szCs w:val="32"/>
        </w:rPr>
        <w:t>29</w:t>
      </w:r>
      <w:r>
        <w:rPr>
          <w:rFonts w:ascii="Times New Roman" w:eastAsia="仿宋_GB2312" w:hAnsi="Times New Roman" w:hint="eastAsia"/>
          <w:sz w:val="32"/>
          <w:szCs w:val="32"/>
        </w:rPr>
        <w:t>日</w:t>
      </w:r>
      <w:r>
        <w:rPr>
          <w:rFonts w:ascii="Times New Roman" w:eastAsia="仿宋_GB2312" w:hAnsi="Times New Roman" w:hint="eastAsia"/>
          <w:sz w:val="32"/>
          <w:szCs w:val="32"/>
        </w:rPr>
        <w:t>-2022</w:t>
      </w:r>
      <w:r>
        <w:rPr>
          <w:rFonts w:ascii="Times New Roman" w:eastAsia="仿宋_GB2312" w:hAnsi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hint="eastAsia"/>
          <w:sz w:val="32"/>
          <w:szCs w:val="32"/>
        </w:rPr>
        <w:t xml:space="preserve">10 </w:t>
      </w:r>
      <w:r>
        <w:rPr>
          <w:rFonts w:ascii="Times New Roman" w:eastAsia="仿宋_GB2312" w:hAnsi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hint="eastAsia"/>
          <w:sz w:val="32"/>
          <w:szCs w:val="32"/>
        </w:rPr>
        <w:t>10</w:t>
      </w:r>
      <w:r>
        <w:rPr>
          <w:rFonts w:ascii="Times New Roman" w:eastAsia="仿宋_GB2312" w:hAnsi="Times New Roman" w:hint="eastAsia"/>
          <w:sz w:val="32"/>
          <w:szCs w:val="32"/>
        </w:rPr>
        <w:t>日</w:t>
      </w:r>
    </w:p>
    <w:p w:rsidR="00C80C67" w:rsidRDefault="00C654BC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联系电话：</w:t>
      </w:r>
      <w:r>
        <w:rPr>
          <w:rFonts w:ascii="Times New Roman" w:eastAsia="仿宋_GB2312" w:hAnsi="Times New Roman" w:hint="eastAsia"/>
          <w:sz w:val="32"/>
          <w:szCs w:val="32"/>
        </w:rPr>
        <w:t>85182616</w:t>
      </w:r>
      <w:r>
        <w:rPr>
          <w:rFonts w:ascii="Times New Roman" w:eastAsia="仿宋_GB2312" w:hAnsi="Times New Roman" w:hint="eastAsia"/>
          <w:sz w:val="32"/>
          <w:szCs w:val="32"/>
        </w:rPr>
        <w:t>联系人：王力</w:t>
      </w:r>
    </w:p>
    <w:p w:rsidR="00C80C67" w:rsidRDefault="00C80C67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C80C67" w:rsidRDefault="00FE230A" w:rsidP="00FE230A">
      <w:pPr>
        <w:spacing w:line="540" w:lineRule="exact"/>
        <w:ind w:right="800" w:firstLineChars="200" w:firstLine="640"/>
        <w:jc w:val="righ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苏州市</w:t>
      </w:r>
      <w:r w:rsidR="00C654BC">
        <w:rPr>
          <w:rFonts w:ascii="Times New Roman" w:eastAsia="仿宋_GB2312" w:hAnsi="Times New Roman" w:hint="eastAsia"/>
          <w:sz w:val="32"/>
          <w:szCs w:val="32"/>
        </w:rPr>
        <w:t>相城区农业农村局</w:t>
      </w:r>
    </w:p>
    <w:p w:rsidR="00C80C67" w:rsidRDefault="00C654BC" w:rsidP="00FE230A">
      <w:pPr>
        <w:spacing w:line="540" w:lineRule="exact"/>
        <w:ind w:right="1280" w:firstLineChars="200" w:firstLine="640"/>
        <w:jc w:val="righ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2022</w:t>
      </w:r>
      <w:r>
        <w:rPr>
          <w:rFonts w:ascii="Times New Roman" w:eastAsia="仿宋_GB2312" w:hAnsi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hint="eastAsia"/>
          <w:sz w:val="32"/>
          <w:szCs w:val="32"/>
        </w:rPr>
        <w:t>9</w:t>
      </w:r>
      <w:r>
        <w:rPr>
          <w:rFonts w:ascii="Times New Roman" w:eastAsia="仿宋_GB2312" w:hAnsi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hint="eastAsia"/>
          <w:sz w:val="32"/>
          <w:szCs w:val="32"/>
        </w:rPr>
        <w:t>2</w:t>
      </w:r>
      <w:r w:rsidR="00FE230A">
        <w:rPr>
          <w:rFonts w:ascii="Times New Roman" w:eastAsia="仿宋_GB2312" w:hAnsi="Times New Roman" w:hint="eastAsia"/>
          <w:sz w:val="32"/>
          <w:szCs w:val="32"/>
        </w:rPr>
        <w:t>9</w:t>
      </w:r>
      <w:r>
        <w:rPr>
          <w:rFonts w:ascii="Times New Roman" w:eastAsia="仿宋_GB2312" w:hAnsi="Times New Roman" w:hint="eastAsia"/>
          <w:sz w:val="32"/>
          <w:szCs w:val="32"/>
        </w:rPr>
        <w:t>日</w:t>
      </w:r>
    </w:p>
    <w:p w:rsidR="00C80C67" w:rsidRDefault="00C80C67">
      <w:pPr>
        <w:spacing w:line="540" w:lineRule="exact"/>
        <w:ind w:firstLineChars="200" w:firstLine="640"/>
        <w:jc w:val="right"/>
        <w:rPr>
          <w:rFonts w:ascii="Times New Roman" w:eastAsia="仿宋_GB2312" w:hAnsi="Times New Roman"/>
          <w:sz w:val="32"/>
          <w:szCs w:val="32"/>
        </w:rPr>
      </w:pPr>
    </w:p>
    <w:p w:rsidR="00C80C67" w:rsidRDefault="00C80C67">
      <w:pPr>
        <w:spacing w:line="540" w:lineRule="exact"/>
        <w:ind w:firstLineChars="200" w:firstLine="640"/>
        <w:jc w:val="right"/>
        <w:rPr>
          <w:rFonts w:ascii="Times New Roman" w:eastAsia="仿宋_GB2312" w:hAnsi="Times New Roman"/>
          <w:sz w:val="32"/>
          <w:szCs w:val="32"/>
        </w:rPr>
      </w:pPr>
    </w:p>
    <w:p w:rsidR="00C80C67" w:rsidRDefault="00C80C67">
      <w:pPr>
        <w:spacing w:line="540" w:lineRule="exact"/>
        <w:ind w:firstLineChars="200" w:firstLine="640"/>
        <w:jc w:val="right"/>
        <w:rPr>
          <w:rFonts w:ascii="Times New Roman" w:eastAsia="仿宋_GB2312" w:hAnsi="Times New Roman"/>
          <w:sz w:val="32"/>
          <w:szCs w:val="32"/>
        </w:rPr>
      </w:pPr>
    </w:p>
    <w:p w:rsidR="00C80C67" w:rsidRDefault="00C80C67">
      <w:pPr>
        <w:spacing w:line="540" w:lineRule="exact"/>
        <w:ind w:firstLineChars="200" w:firstLine="640"/>
        <w:jc w:val="right"/>
        <w:rPr>
          <w:rFonts w:ascii="Times New Roman" w:eastAsia="仿宋_GB2312" w:hAnsi="Times New Roman"/>
          <w:sz w:val="32"/>
          <w:szCs w:val="32"/>
        </w:rPr>
      </w:pPr>
    </w:p>
    <w:p w:rsidR="00C80C67" w:rsidRDefault="00C80C67">
      <w:pPr>
        <w:spacing w:line="540" w:lineRule="exact"/>
        <w:ind w:firstLineChars="200" w:firstLine="640"/>
        <w:jc w:val="right"/>
        <w:rPr>
          <w:rFonts w:ascii="Times New Roman" w:eastAsia="仿宋_GB2312" w:hAnsi="Times New Roman"/>
          <w:sz w:val="32"/>
          <w:szCs w:val="32"/>
        </w:rPr>
      </w:pPr>
    </w:p>
    <w:p w:rsidR="00C80C67" w:rsidRDefault="00C80C67">
      <w:pPr>
        <w:spacing w:line="540" w:lineRule="exact"/>
        <w:ind w:firstLineChars="200" w:firstLine="640"/>
        <w:jc w:val="right"/>
        <w:rPr>
          <w:rFonts w:ascii="Times New Roman" w:eastAsia="仿宋_GB2312" w:hAnsi="Times New Roman"/>
          <w:sz w:val="32"/>
          <w:szCs w:val="32"/>
        </w:rPr>
      </w:pPr>
    </w:p>
    <w:p w:rsidR="00C80C67" w:rsidRDefault="00C80C67">
      <w:pPr>
        <w:spacing w:line="540" w:lineRule="exact"/>
        <w:ind w:firstLineChars="200" w:firstLine="640"/>
        <w:jc w:val="right"/>
        <w:rPr>
          <w:rFonts w:ascii="Times New Roman" w:eastAsia="仿宋_GB2312" w:hAnsi="Times New Roman"/>
          <w:sz w:val="32"/>
          <w:szCs w:val="32"/>
        </w:rPr>
      </w:pPr>
    </w:p>
    <w:p w:rsidR="00C80C67" w:rsidRDefault="00C80C67">
      <w:pPr>
        <w:spacing w:line="540" w:lineRule="exact"/>
        <w:ind w:firstLineChars="200" w:firstLine="640"/>
        <w:jc w:val="right"/>
        <w:rPr>
          <w:rFonts w:ascii="Times New Roman" w:eastAsia="仿宋_GB2312" w:hAnsi="Times New Roman"/>
          <w:sz w:val="32"/>
          <w:szCs w:val="32"/>
        </w:rPr>
      </w:pPr>
    </w:p>
    <w:p w:rsidR="00C80C67" w:rsidRDefault="00C80C67">
      <w:pPr>
        <w:spacing w:line="540" w:lineRule="exact"/>
        <w:ind w:firstLineChars="200" w:firstLine="640"/>
        <w:jc w:val="right"/>
        <w:rPr>
          <w:rFonts w:ascii="Times New Roman" w:eastAsia="仿宋_GB2312" w:hAnsi="Times New Roman"/>
          <w:sz w:val="32"/>
          <w:szCs w:val="32"/>
        </w:rPr>
      </w:pPr>
    </w:p>
    <w:p w:rsidR="00C80C67" w:rsidRDefault="00C654BC">
      <w:pPr>
        <w:rPr>
          <w:rFonts w:ascii="黑体" w:eastAsia="黑体" w:hAnsi="黑体" w:cs="黑体"/>
          <w:spacing w:val="-4"/>
          <w:sz w:val="32"/>
          <w:szCs w:val="32"/>
        </w:rPr>
      </w:pPr>
      <w:r>
        <w:rPr>
          <w:rFonts w:ascii="黑体" w:eastAsia="黑体" w:hAnsi="黑体" w:cs="黑体" w:hint="eastAsia"/>
          <w:spacing w:val="-4"/>
          <w:sz w:val="32"/>
          <w:szCs w:val="32"/>
        </w:rPr>
        <w:lastRenderedPageBreak/>
        <w:t>附件</w:t>
      </w:r>
      <w:r>
        <w:rPr>
          <w:rFonts w:ascii="黑体" w:eastAsia="黑体" w:hAnsi="黑体" w:cs="黑体" w:hint="eastAsia"/>
          <w:spacing w:val="-4"/>
          <w:sz w:val="32"/>
          <w:szCs w:val="32"/>
        </w:rPr>
        <w:t>1</w:t>
      </w:r>
    </w:p>
    <w:p w:rsidR="00C80C67" w:rsidRDefault="00C80C67">
      <w:pPr>
        <w:spacing w:line="520" w:lineRule="exact"/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C80C67" w:rsidRDefault="00C654BC">
      <w:pPr>
        <w:spacing w:line="520" w:lineRule="exact"/>
        <w:jc w:val="right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2021</w:t>
      </w:r>
      <w:r>
        <w:rPr>
          <w:rFonts w:ascii="Times New Roman" w:eastAsia="方正小标宋简体" w:hAnsi="Times New Roman" w:hint="eastAsia"/>
          <w:sz w:val="44"/>
          <w:szCs w:val="44"/>
        </w:rPr>
        <w:t>年度苏州市特色康居乡村建设项目</w:t>
      </w:r>
    </w:p>
    <w:p w:rsidR="00C80C67" w:rsidRDefault="00C80C67">
      <w:pPr>
        <w:spacing w:line="520" w:lineRule="exact"/>
        <w:jc w:val="right"/>
        <w:rPr>
          <w:rFonts w:ascii="仿宋_GB2312" w:eastAsia="仿宋_GB2312" w:hAnsi="仿宋_GB2312" w:cs="仿宋_GB2312"/>
          <w:sz w:val="28"/>
          <w:szCs w:val="28"/>
        </w:rPr>
      </w:pPr>
    </w:p>
    <w:tbl>
      <w:tblPr>
        <w:tblW w:w="8700" w:type="dxa"/>
        <w:tblInd w:w="93" w:type="dxa"/>
        <w:tblLook w:val="04A0"/>
      </w:tblPr>
      <w:tblGrid>
        <w:gridCol w:w="1350"/>
        <w:gridCol w:w="2081"/>
        <w:gridCol w:w="5269"/>
      </w:tblGrid>
      <w:tr w:rsidR="00C80C67">
        <w:trPr>
          <w:trHeight w:val="1080"/>
        </w:trPr>
        <w:tc>
          <w:tcPr>
            <w:tcW w:w="13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0C67" w:rsidRDefault="00C654B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32"/>
                <w:szCs w:val="32"/>
                <w:lang/>
              </w:rPr>
              <w:t>乡镇</w:t>
            </w:r>
          </w:p>
        </w:tc>
        <w:tc>
          <w:tcPr>
            <w:tcW w:w="735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0C67" w:rsidRDefault="00C654BC">
            <w:pPr>
              <w:widowControl/>
              <w:jc w:val="center"/>
              <w:textAlignment w:val="top"/>
              <w:rPr>
                <w:rFonts w:ascii="黑体" w:eastAsia="黑体" w:hAnsi="宋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32"/>
                <w:szCs w:val="32"/>
                <w:lang/>
              </w:rPr>
              <w:t>2021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32"/>
                <w:szCs w:val="32"/>
                <w:lang/>
              </w:rPr>
              <w:t>年度苏州市特色康居乡村建设项目</w:t>
            </w:r>
          </w:p>
        </w:tc>
      </w:tr>
      <w:tr w:rsidR="00C80C67">
        <w:trPr>
          <w:trHeight w:val="1080"/>
        </w:trPr>
        <w:tc>
          <w:tcPr>
            <w:tcW w:w="13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0C67" w:rsidRDefault="00C80C67">
            <w:pPr>
              <w:jc w:val="center"/>
              <w:rPr>
                <w:rFonts w:ascii="黑体" w:eastAsia="黑体" w:hAnsi="宋体" w:cs="黑体"/>
                <w:color w:val="000000"/>
                <w:sz w:val="32"/>
                <w:szCs w:val="32"/>
              </w:rPr>
            </w:pPr>
          </w:p>
        </w:tc>
        <w:tc>
          <w:tcPr>
            <w:tcW w:w="2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0C67" w:rsidRDefault="00C654B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32"/>
                <w:szCs w:val="32"/>
                <w:lang/>
              </w:rPr>
              <w:t>行政村</w:t>
            </w:r>
          </w:p>
        </w:tc>
        <w:tc>
          <w:tcPr>
            <w:tcW w:w="526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0C67" w:rsidRDefault="00C654BC">
            <w:pPr>
              <w:widowControl/>
              <w:jc w:val="center"/>
              <w:textAlignment w:val="top"/>
              <w:rPr>
                <w:rFonts w:ascii="黑体" w:eastAsia="黑体" w:hAnsi="宋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32"/>
                <w:szCs w:val="32"/>
                <w:lang/>
              </w:rPr>
              <w:t>自然村</w:t>
            </w:r>
          </w:p>
        </w:tc>
      </w:tr>
      <w:tr w:rsidR="00C80C67">
        <w:trPr>
          <w:trHeight w:val="466"/>
        </w:trPr>
        <w:tc>
          <w:tcPr>
            <w:tcW w:w="135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0C67" w:rsidRDefault="00C654B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黄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埭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镇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0C67" w:rsidRDefault="00C654B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旺庄村</w:t>
            </w:r>
          </w:p>
        </w:tc>
        <w:tc>
          <w:tcPr>
            <w:tcW w:w="5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0C67" w:rsidRDefault="00C654B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董家桥</w:t>
            </w:r>
          </w:p>
        </w:tc>
      </w:tr>
      <w:tr w:rsidR="00C80C67">
        <w:trPr>
          <w:trHeight w:val="1138"/>
        </w:trPr>
        <w:tc>
          <w:tcPr>
            <w:tcW w:w="135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0C67" w:rsidRDefault="00C80C67">
            <w:pPr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2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0C67" w:rsidRDefault="00C654B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西桥村</w:t>
            </w:r>
          </w:p>
        </w:tc>
        <w:tc>
          <w:tcPr>
            <w:tcW w:w="5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0C67" w:rsidRDefault="00C654B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西桥、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笠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帽顶、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北屈</w:t>
            </w:r>
            <w:proofErr w:type="gramEnd"/>
          </w:p>
        </w:tc>
      </w:tr>
      <w:tr w:rsidR="00C80C67">
        <w:trPr>
          <w:trHeight w:val="466"/>
        </w:trPr>
        <w:tc>
          <w:tcPr>
            <w:tcW w:w="135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0C67" w:rsidRDefault="00C654B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望亭镇</w:t>
            </w:r>
          </w:p>
        </w:tc>
        <w:tc>
          <w:tcPr>
            <w:tcW w:w="2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0C67" w:rsidRDefault="00C654B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项路村</w:t>
            </w:r>
          </w:p>
        </w:tc>
        <w:tc>
          <w:tcPr>
            <w:tcW w:w="5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0C67" w:rsidRDefault="00C654B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上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泾</w:t>
            </w:r>
            <w:proofErr w:type="gramEnd"/>
          </w:p>
        </w:tc>
      </w:tr>
      <w:tr w:rsidR="00C80C67">
        <w:trPr>
          <w:trHeight w:val="773"/>
        </w:trPr>
        <w:tc>
          <w:tcPr>
            <w:tcW w:w="135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0C67" w:rsidRDefault="00C80C67">
            <w:pPr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2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0C67" w:rsidRDefault="00C654B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迎湖村</w:t>
            </w:r>
            <w:proofErr w:type="gramEnd"/>
          </w:p>
        </w:tc>
        <w:tc>
          <w:tcPr>
            <w:tcW w:w="5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0C67" w:rsidRDefault="00C654B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后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薛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巷、凌巷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浜</w:t>
            </w:r>
            <w:proofErr w:type="gramEnd"/>
          </w:p>
        </w:tc>
      </w:tr>
      <w:tr w:rsidR="00C80C67">
        <w:trPr>
          <w:trHeight w:val="773"/>
        </w:trPr>
        <w:tc>
          <w:tcPr>
            <w:tcW w:w="135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0C67" w:rsidRDefault="00C80C67">
            <w:pPr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2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0C67" w:rsidRDefault="00C654B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宅基村</w:t>
            </w:r>
            <w:proofErr w:type="gramEnd"/>
          </w:p>
        </w:tc>
        <w:tc>
          <w:tcPr>
            <w:tcW w:w="5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0C67" w:rsidRDefault="00C654B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青墩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浜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、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廖字圩</w:t>
            </w:r>
            <w:proofErr w:type="gramEnd"/>
          </w:p>
        </w:tc>
      </w:tr>
      <w:tr w:rsidR="00C80C67">
        <w:trPr>
          <w:trHeight w:val="549"/>
        </w:trPr>
        <w:tc>
          <w:tcPr>
            <w:tcW w:w="135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0C67" w:rsidRDefault="00C80C67">
            <w:pPr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20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0C67" w:rsidRDefault="00C654B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华阳村</w:t>
            </w:r>
          </w:p>
        </w:tc>
        <w:tc>
          <w:tcPr>
            <w:tcW w:w="5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80C67" w:rsidRDefault="00C654B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大渡桥</w:t>
            </w:r>
          </w:p>
        </w:tc>
      </w:tr>
    </w:tbl>
    <w:p w:rsidR="00C80C67" w:rsidRDefault="00C80C67">
      <w:pPr>
        <w:spacing w:line="580" w:lineRule="exact"/>
      </w:pPr>
    </w:p>
    <w:p w:rsidR="00C80C67" w:rsidRDefault="00C80C67">
      <w:pPr>
        <w:spacing w:line="580" w:lineRule="exact"/>
      </w:pPr>
    </w:p>
    <w:p w:rsidR="00C80C67" w:rsidRDefault="00C80C67">
      <w:pPr>
        <w:spacing w:line="580" w:lineRule="exact"/>
      </w:pPr>
    </w:p>
    <w:p w:rsidR="00C80C67" w:rsidRDefault="00C80C67">
      <w:pPr>
        <w:spacing w:line="580" w:lineRule="exact"/>
      </w:pPr>
    </w:p>
    <w:p w:rsidR="00C80C67" w:rsidRDefault="00C80C67">
      <w:pPr>
        <w:spacing w:line="580" w:lineRule="exact"/>
      </w:pPr>
    </w:p>
    <w:p w:rsidR="00C80C67" w:rsidRDefault="00C80C67">
      <w:pPr>
        <w:spacing w:line="580" w:lineRule="exact"/>
      </w:pPr>
    </w:p>
    <w:p w:rsidR="00C80C67" w:rsidRDefault="00C80C67">
      <w:pPr>
        <w:spacing w:line="580" w:lineRule="exact"/>
      </w:pPr>
    </w:p>
    <w:p w:rsidR="00C80C67" w:rsidRDefault="00C80C67">
      <w:pPr>
        <w:spacing w:line="580" w:lineRule="exact"/>
      </w:pPr>
    </w:p>
    <w:p w:rsidR="00C80C67" w:rsidRDefault="00C80C67">
      <w:pPr>
        <w:spacing w:line="580" w:lineRule="exact"/>
      </w:pPr>
    </w:p>
    <w:p w:rsidR="00C80C67" w:rsidRDefault="00C654BC">
      <w:pPr>
        <w:rPr>
          <w:rFonts w:ascii="黑体" w:eastAsia="黑体" w:hAnsi="黑体" w:cs="黑体"/>
          <w:spacing w:val="-4"/>
          <w:sz w:val="32"/>
          <w:szCs w:val="32"/>
        </w:rPr>
      </w:pPr>
      <w:r>
        <w:rPr>
          <w:rFonts w:ascii="黑体" w:eastAsia="黑体" w:hAnsi="黑体" w:cs="黑体" w:hint="eastAsia"/>
          <w:spacing w:val="-4"/>
          <w:sz w:val="32"/>
          <w:szCs w:val="32"/>
        </w:rPr>
        <w:lastRenderedPageBreak/>
        <w:t>附件</w:t>
      </w:r>
      <w:r>
        <w:rPr>
          <w:rFonts w:ascii="黑体" w:eastAsia="黑体" w:hAnsi="黑体" w:cs="黑体" w:hint="eastAsia"/>
          <w:spacing w:val="-4"/>
          <w:sz w:val="32"/>
          <w:szCs w:val="32"/>
        </w:rPr>
        <w:t>2</w:t>
      </w:r>
    </w:p>
    <w:p w:rsidR="00C80C67" w:rsidRDefault="00C80C67">
      <w:pPr>
        <w:spacing w:line="520" w:lineRule="exact"/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C80C67" w:rsidRDefault="00C654BC">
      <w:pPr>
        <w:spacing w:line="52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相城区</w:t>
      </w:r>
      <w:r>
        <w:rPr>
          <w:rFonts w:ascii="Times New Roman" w:eastAsia="方正小标宋简体" w:hAnsi="Times New Roman"/>
          <w:sz w:val="44"/>
          <w:szCs w:val="44"/>
        </w:rPr>
        <w:t>2022</w:t>
      </w:r>
      <w:r>
        <w:rPr>
          <w:rFonts w:ascii="Times New Roman" w:eastAsia="方正小标宋简体" w:hAnsi="Times New Roman"/>
          <w:sz w:val="44"/>
          <w:szCs w:val="44"/>
        </w:rPr>
        <w:t>年中央财政衔接推进乡村振兴补助资金（激励资金）</w:t>
      </w:r>
      <w:r>
        <w:rPr>
          <w:rFonts w:ascii="Times New Roman" w:eastAsia="方正小标宋简体" w:hAnsi="Times New Roman" w:hint="eastAsia"/>
          <w:sz w:val="44"/>
          <w:szCs w:val="44"/>
        </w:rPr>
        <w:t>使用情况表</w:t>
      </w:r>
    </w:p>
    <w:p w:rsidR="00C80C67" w:rsidRDefault="00C654BC">
      <w:pPr>
        <w:spacing w:line="520" w:lineRule="exact"/>
        <w:jc w:val="righ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单位：万元</w:t>
      </w:r>
    </w:p>
    <w:tbl>
      <w:tblPr>
        <w:tblW w:w="8671" w:type="dxa"/>
        <w:tblInd w:w="91" w:type="dxa"/>
        <w:tblLook w:val="04A0"/>
      </w:tblPr>
      <w:tblGrid>
        <w:gridCol w:w="1516"/>
        <w:gridCol w:w="2340"/>
        <w:gridCol w:w="2580"/>
        <w:gridCol w:w="2235"/>
      </w:tblGrid>
      <w:tr w:rsidR="00C80C67">
        <w:trPr>
          <w:trHeight w:val="850"/>
        </w:trPr>
        <w:tc>
          <w:tcPr>
            <w:tcW w:w="151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0C67" w:rsidRDefault="00C654B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32"/>
                <w:szCs w:val="32"/>
                <w:lang/>
              </w:rPr>
              <w:t>乡镇</w:t>
            </w:r>
          </w:p>
        </w:tc>
        <w:tc>
          <w:tcPr>
            <w:tcW w:w="715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0C67" w:rsidRDefault="00C654BC">
            <w:pPr>
              <w:widowControl/>
              <w:jc w:val="center"/>
              <w:textAlignment w:val="top"/>
              <w:rPr>
                <w:rFonts w:ascii="黑体" w:eastAsia="黑体" w:hAnsi="宋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32"/>
                <w:szCs w:val="32"/>
                <w:lang/>
              </w:rPr>
              <w:t>2021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32"/>
                <w:szCs w:val="32"/>
                <w:lang/>
              </w:rPr>
              <w:t>年度</w:t>
            </w:r>
            <w:r>
              <w:rPr>
                <w:rFonts w:ascii="黑体" w:eastAsia="黑体" w:hAnsi="宋体" w:cs="黑体"/>
                <w:color w:val="000000"/>
                <w:kern w:val="0"/>
                <w:sz w:val="32"/>
                <w:szCs w:val="32"/>
                <w:lang/>
              </w:rPr>
              <w:t>苏州市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32"/>
                <w:szCs w:val="32"/>
                <w:lang/>
              </w:rPr>
              <w:t>特色康居乡村建设项目</w:t>
            </w:r>
          </w:p>
        </w:tc>
      </w:tr>
      <w:tr w:rsidR="00C80C67">
        <w:trPr>
          <w:trHeight w:val="850"/>
        </w:trPr>
        <w:tc>
          <w:tcPr>
            <w:tcW w:w="151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0C67" w:rsidRDefault="00C80C67">
            <w:pPr>
              <w:jc w:val="center"/>
              <w:rPr>
                <w:rFonts w:ascii="黑体" w:eastAsia="黑体" w:hAnsi="宋体" w:cs="黑体"/>
                <w:color w:val="000000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0C67" w:rsidRDefault="00C654BC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32"/>
                <w:szCs w:val="32"/>
                <w:lang/>
              </w:rPr>
              <w:t>行政村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0C67" w:rsidRDefault="00C654BC">
            <w:pPr>
              <w:widowControl/>
              <w:jc w:val="center"/>
              <w:textAlignment w:val="top"/>
              <w:rPr>
                <w:rFonts w:ascii="黑体" w:eastAsia="黑体" w:hAnsi="宋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32"/>
                <w:szCs w:val="32"/>
                <w:lang/>
              </w:rPr>
              <w:t>自然村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0C67" w:rsidRDefault="00C654BC">
            <w:pPr>
              <w:widowControl/>
              <w:jc w:val="center"/>
              <w:textAlignment w:val="top"/>
              <w:rPr>
                <w:rFonts w:ascii="黑体" w:eastAsia="黑体" w:hAnsi="宋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32"/>
                <w:szCs w:val="32"/>
                <w:lang/>
              </w:rPr>
              <w:t>金额</w:t>
            </w:r>
          </w:p>
        </w:tc>
      </w:tr>
      <w:tr w:rsidR="00C80C67">
        <w:trPr>
          <w:trHeight w:val="850"/>
        </w:trPr>
        <w:tc>
          <w:tcPr>
            <w:tcW w:w="151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0C67" w:rsidRDefault="00C654B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黄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埭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镇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0C67" w:rsidRDefault="00C654B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旺庄村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0C67" w:rsidRDefault="00C654B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董家桥</w:t>
            </w:r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0C67" w:rsidRDefault="00C654B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</w:tr>
      <w:tr w:rsidR="00C80C67">
        <w:trPr>
          <w:trHeight w:val="850"/>
        </w:trPr>
        <w:tc>
          <w:tcPr>
            <w:tcW w:w="151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0C67" w:rsidRDefault="00C80C67">
            <w:pPr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0C67" w:rsidRDefault="00C654B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西桥村</w:t>
            </w:r>
          </w:p>
        </w:tc>
        <w:tc>
          <w:tcPr>
            <w:tcW w:w="25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0C67" w:rsidRDefault="00C654B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西桥、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笠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帽顶、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北屈</w:t>
            </w:r>
            <w:proofErr w:type="gramEnd"/>
          </w:p>
        </w:tc>
        <w:tc>
          <w:tcPr>
            <w:tcW w:w="22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0C67" w:rsidRDefault="00C654B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/>
              </w:rPr>
              <w:t>90</w:t>
            </w:r>
          </w:p>
        </w:tc>
      </w:tr>
      <w:tr w:rsidR="00C80C67">
        <w:trPr>
          <w:trHeight w:val="850"/>
        </w:trPr>
        <w:tc>
          <w:tcPr>
            <w:tcW w:w="151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0C67" w:rsidRDefault="00C80C67">
            <w:pPr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49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0C67" w:rsidRDefault="00C654B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szCs w:val="24"/>
                <w:lang/>
              </w:rPr>
              <w:t>小计</w:t>
            </w:r>
          </w:p>
        </w:tc>
        <w:tc>
          <w:tcPr>
            <w:tcW w:w="22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0C67" w:rsidRDefault="00C654BC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  <w:lang/>
              </w:rPr>
              <w:t>120</w:t>
            </w:r>
          </w:p>
        </w:tc>
      </w:tr>
      <w:tr w:rsidR="00C80C67">
        <w:trPr>
          <w:trHeight w:val="850"/>
        </w:trPr>
        <w:tc>
          <w:tcPr>
            <w:tcW w:w="151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0C67" w:rsidRDefault="00C654B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8"/>
                <w:szCs w:val="28"/>
                <w:lang/>
              </w:rPr>
              <w:t>望亭镇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0C67" w:rsidRDefault="00C654B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项路村</w:t>
            </w:r>
          </w:p>
        </w:tc>
        <w:tc>
          <w:tcPr>
            <w:tcW w:w="25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0C67" w:rsidRDefault="00C654B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上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泾</w:t>
            </w:r>
            <w:proofErr w:type="gramEnd"/>
          </w:p>
        </w:tc>
        <w:tc>
          <w:tcPr>
            <w:tcW w:w="2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0C67" w:rsidRDefault="00C654B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</w:tr>
      <w:tr w:rsidR="00C80C67">
        <w:trPr>
          <w:trHeight w:val="850"/>
        </w:trPr>
        <w:tc>
          <w:tcPr>
            <w:tcW w:w="151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0C67" w:rsidRDefault="00C80C67">
            <w:pPr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0C67" w:rsidRDefault="00C654B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迎湖村</w:t>
            </w:r>
            <w:proofErr w:type="gramEnd"/>
          </w:p>
        </w:tc>
        <w:tc>
          <w:tcPr>
            <w:tcW w:w="25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0C67" w:rsidRDefault="00C654B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后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薛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巷、凌巷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浜</w:t>
            </w:r>
            <w:proofErr w:type="gramEnd"/>
          </w:p>
        </w:tc>
        <w:tc>
          <w:tcPr>
            <w:tcW w:w="22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0C67" w:rsidRDefault="00C654B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/>
              </w:rPr>
              <w:t>60</w:t>
            </w:r>
          </w:p>
        </w:tc>
      </w:tr>
      <w:tr w:rsidR="00C80C67">
        <w:trPr>
          <w:trHeight w:val="850"/>
        </w:trPr>
        <w:tc>
          <w:tcPr>
            <w:tcW w:w="151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0C67" w:rsidRDefault="00C80C67">
            <w:pPr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0C67" w:rsidRDefault="00C654B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宅基村</w:t>
            </w:r>
            <w:proofErr w:type="gramEnd"/>
          </w:p>
        </w:tc>
        <w:tc>
          <w:tcPr>
            <w:tcW w:w="25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0C67" w:rsidRDefault="00C654B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青墩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浜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、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廖字圩</w:t>
            </w:r>
            <w:proofErr w:type="gramEnd"/>
          </w:p>
        </w:tc>
        <w:tc>
          <w:tcPr>
            <w:tcW w:w="22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0C67" w:rsidRDefault="00C654B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/>
              </w:rPr>
              <w:t>60</w:t>
            </w:r>
          </w:p>
        </w:tc>
      </w:tr>
      <w:tr w:rsidR="00C80C67">
        <w:trPr>
          <w:trHeight w:val="850"/>
        </w:trPr>
        <w:tc>
          <w:tcPr>
            <w:tcW w:w="151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0C67" w:rsidRDefault="00C80C67">
            <w:pPr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23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0C67" w:rsidRDefault="00C654B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华阳村</w:t>
            </w:r>
          </w:p>
        </w:tc>
        <w:tc>
          <w:tcPr>
            <w:tcW w:w="25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0C67" w:rsidRDefault="00C654BC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大渡桥</w:t>
            </w:r>
          </w:p>
        </w:tc>
        <w:tc>
          <w:tcPr>
            <w:tcW w:w="22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0C67" w:rsidRDefault="00C654BC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</w:tr>
      <w:tr w:rsidR="00C80C67">
        <w:trPr>
          <w:trHeight w:val="850"/>
        </w:trPr>
        <w:tc>
          <w:tcPr>
            <w:tcW w:w="151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0C67" w:rsidRDefault="00C80C67">
            <w:pPr>
              <w:jc w:val="center"/>
              <w:rPr>
                <w:rFonts w:ascii="仿宋_GB2312" w:eastAsia="仿宋_GB2312" w:hAnsi="宋体" w:cs="仿宋_GB2312"/>
                <w:color w:val="000000"/>
                <w:sz w:val="28"/>
                <w:szCs w:val="28"/>
              </w:rPr>
            </w:pPr>
          </w:p>
        </w:tc>
        <w:tc>
          <w:tcPr>
            <w:tcW w:w="49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0C67" w:rsidRDefault="00C654B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szCs w:val="24"/>
                <w:lang/>
              </w:rPr>
              <w:t>小计</w:t>
            </w:r>
          </w:p>
        </w:tc>
        <w:tc>
          <w:tcPr>
            <w:tcW w:w="22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0C67" w:rsidRDefault="00C654BC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sz w:val="24"/>
                <w:szCs w:val="24"/>
              </w:rPr>
              <w:t>180</w:t>
            </w:r>
          </w:p>
        </w:tc>
      </w:tr>
      <w:tr w:rsidR="00C80C67">
        <w:trPr>
          <w:trHeight w:val="850"/>
        </w:trPr>
        <w:tc>
          <w:tcPr>
            <w:tcW w:w="15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0C67" w:rsidRDefault="00C654BC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szCs w:val="24"/>
                <w:lang/>
              </w:rPr>
              <w:t>合计</w:t>
            </w:r>
          </w:p>
        </w:tc>
        <w:tc>
          <w:tcPr>
            <w:tcW w:w="7155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80C67" w:rsidRDefault="00C654BC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24"/>
                <w:szCs w:val="24"/>
                <w:lang/>
              </w:rPr>
              <w:t>300</w:t>
            </w:r>
          </w:p>
        </w:tc>
      </w:tr>
    </w:tbl>
    <w:p w:rsidR="00C80C67" w:rsidRDefault="00C80C67">
      <w:pPr>
        <w:spacing w:line="580" w:lineRule="exact"/>
      </w:pPr>
    </w:p>
    <w:p w:rsidR="00C80C67" w:rsidRDefault="00C80C67"/>
    <w:sectPr w:rsidR="00C80C67" w:rsidSect="00C80C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54BC" w:rsidRDefault="00C654BC" w:rsidP="00FE230A">
      <w:r>
        <w:separator/>
      </w:r>
    </w:p>
  </w:endnote>
  <w:endnote w:type="continuationSeparator" w:id="0">
    <w:p w:rsidR="00C654BC" w:rsidRDefault="00C654BC" w:rsidP="00FE23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320D1CED-6553-4A32-85FD-E4BED0556BC5}"/>
  </w:font>
  <w:font w:name="方正小标宋_GBK">
    <w:charset w:val="86"/>
    <w:family w:val="script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A78C4502-7133-45B5-AB57-15C0522BD446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709A453F-8238-471D-BBDC-97D8A6E74C3A}"/>
    <w:embedBold r:id="rId4" w:subsetted="1" w:fontKey="{E8F79E36-EE1B-49AE-92ED-8282BE7814A9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54BC" w:rsidRDefault="00C654BC" w:rsidP="00FE230A">
      <w:r>
        <w:separator/>
      </w:r>
    </w:p>
  </w:footnote>
  <w:footnote w:type="continuationSeparator" w:id="0">
    <w:p w:rsidR="00C654BC" w:rsidRDefault="00C654BC" w:rsidP="00FE23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GVhZjNlZTMyNmUxNTlkMGI5Njc4ZmUwODhmMjZmYWQifQ=="/>
  </w:docVars>
  <w:rsids>
    <w:rsidRoot w:val="64A442AC"/>
    <w:rsid w:val="00BE02F2"/>
    <w:rsid w:val="00C654BC"/>
    <w:rsid w:val="00C80C67"/>
    <w:rsid w:val="00FE230A"/>
    <w:rsid w:val="04DE4105"/>
    <w:rsid w:val="26E00191"/>
    <w:rsid w:val="365A1275"/>
    <w:rsid w:val="64A442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80C67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C80C67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4">
    <w:name w:val="header"/>
    <w:basedOn w:val="a"/>
    <w:link w:val="Char"/>
    <w:rsid w:val="00FE23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E230A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104</Words>
  <Characters>596</Characters>
  <Application>Microsoft Office Word</Application>
  <DocSecurity>0</DocSecurity>
  <Lines>4</Lines>
  <Paragraphs>1</Paragraphs>
  <ScaleCrop>false</ScaleCrop>
  <Company>微软中国</Company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ppap</dc:creator>
  <cp:lastModifiedBy>微软用户</cp:lastModifiedBy>
  <cp:revision>2</cp:revision>
  <cp:lastPrinted>2022-09-28T09:49:00Z</cp:lastPrinted>
  <dcterms:created xsi:type="dcterms:W3CDTF">2022-09-28T09:49:00Z</dcterms:created>
  <dcterms:modified xsi:type="dcterms:W3CDTF">2022-09-28T09:49:00Z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15DDCA2546A245FC81C5C6E647D10F15</vt:lpwstr>
  </property>
</Properties>
</file>