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4529F">
      <w:pPr>
        <w:spacing w:line="500" w:lineRule="exact"/>
        <w:jc w:val="center"/>
        <w:rPr>
          <w:rFonts w:ascii="方正小标宋_GBK" w:hAnsi="黑体" w:eastAsia="方正小标宋_GBK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关于制定苏州市相城区诺德学校普通高中学费、住宿费试行收费标准</w:t>
      </w:r>
      <w:r>
        <w:rPr>
          <w:rFonts w:hint="eastAsia" w:ascii="方正小标宋_GBK" w:hAnsi="黑体" w:eastAsia="方正小标宋_GBK"/>
          <w:sz w:val="44"/>
          <w:szCs w:val="44"/>
        </w:rPr>
        <w:t>的公告</w:t>
      </w:r>
    </w:p>
    <w:p w14:paraId="4C221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仿宋_GB2312" w:eastAsia="仿宋_GB2312"/>
          <w:sz w:val="44"/>
          <w:szCs w:val="44"/>
        </w:rPr>
      </w:pPr>
    </w:p>
    <w:p w14:paraId="326A1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根据《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苏州市相城区诺德学校</w:t>
      </w:r>
      <w:r>
        <w:rPr>
          <w:rFonts w:eastAsia="仿宋_GB2312"/>
          <w:sz w:val="32"/>
          <w:szCs w:val="32"/>
        </w:rPr>
        <w:t>关于</w:t>
      </w:r>
      <w:r>
        <w:rPr>
          <w:rFonts w:hint="eastAsia" w:eastAsia="仿宋_GB2312"/>
          <w:sz w:val="32"/>
          <w:szCs w:val="32"/>
        </w:rPr>
        <w:t>制定普通高中学费、住宿费收费标准</w:t>
      </w:r>
      <w:r>
        <w:rPr>
          <w:rFonts w:eastAsia="仿宋_GB2312"/>
          <w:sz w:val="32"/>
          <w:szCs w:val="32"/>
        </w:rPr>
        <w:t>申请</w:t>
      </w:r>
      <w:r>
        <w:rPr>
          <w:rFonts w:ascii="Times New Roman" w:hAnsi="Times New Roman" w:eastAsia="仿宋_GB2312" w:cs="Times New Roman"/>
          <w:sz w:val="32"/>
          <w:szCs w:val="32"/>
        </w:rPr>
        <w:t>》，相城区发改委依据《中华人民共和国价格法》《政府制定价格行为规则》《江苏省定价目录》等规定，依法完成了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苏州市相城区诺德学校</w:t>
      </w:r>
      <w:r>
        <w:rPr>
          <w:rFonts w:hint="eastAsia" w:eastAsia="仿宋_GB2312"/>
          <w:sz w:val="32"/>
          <w:szCs w:val="32"/>
        </w:rPr>
        <w:t>普通高中学费、住宿费</w:t>
      </w:r>
      <w:r>
        <w:rPr>
          <w:rFonts w:ascii="Times New Roman" w:hAnsi="Times New Roman" w:eastAsia="仿宋_GB2312" w:cs="Times New Roman"/>
          <w:sz w:val="32"/>
          <w:szCs w:val="32"/>
        </w:rPr>
        <w:t>项目成本调查程序，现就该学费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住宿费试行收费标准征求社会意见，收费标准如下：</w:t>
      </w:r>
    </w:p>
    <w:p w14:paraId="246FF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普通高中</w:t>
      </w:r>
      <w:r>
        <w:rPr>
          <w:rFonts w:ascii="Times New Roman" w:hAnsi="Times New Roman" w:eastAsia="仿宋_GB2312" w:cs="Times New Roman"/>
          <w:sz w:val="32"/>
          <w:szCs w:val="32"/>
        </w:rPr>
        <w:t>学费：49000元/生/学期</w:t>
      </w:r>
    </w:p>
    <w:p w14:paraId="16C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普通高中</w:t>
      </w:r>
      <w:r>
        <w:rPr>
          <w:rFonts w:ascii="Times New Roman" w:hAnsi="Times New Roman" w:eastAsia="仿宋_GB2312" w:cs="Times New Roman"/>
          <w:sz w:val="32"/>
          <w:szCs w:val="32"/>
        </w:rPr>
        <w:t>住宿费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</w:rPr>
        <w:t>7500元/生/学期</w:t>
      </w:r>
    </w:p>
    <w:p w14:paraId="46A5C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自</w:t>
      </w:r>
      <w:r>
        <w:rPr>
          <w:rFonts w:ascii="Times New Roman" w:hAnsi="Times New Roman" w:eastAsia="仿宋_GB2312" w:cs="Times New Roman"/>
          <w:sz w:val="32"/>
        </w:rPr>
        <w:t>2025年秋季招收的新生开始</w:t>
      </w:r>
      <w:r>
        <w:rPr>
          <w:rFonts w:ascii="Times New Roman" w:hAnsi="Times New Roman" w:eastAsia="仿宋_GB2312" w:cs="Times New Roman"/>
          <w:sz w:val="32"/>
          <w:szCs w:val="32"/>
        </w:rPr>
        <w:t>执行</w:t>
      </w:r>
      <w:r>
        <w:rPr>
          <w:rFonts w:hint="eastAsia" w:eastAsia="仿宋_GB2312"/>
          <w:sz w:val="32"/>
          <w:szCs w:val="32"/>
        </w:rPr>
        <w:t>。</w:t>
      </w:r>
    </w:p>
    <w:p w14:paraId="7A99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征求意见时间：2025年5月15日至2025年5月21日。在征求期内，任何单位和个人如有意见，均以书面形式提出。以个人名义提出意见的，需要写明自己的真实姓名、单位、联系地址和电话；以单位名义提出意见的，需要加盖单位公章。</w:t>
      </w:r>
    </w:p>
    <w:p w14:paraId="67CCA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联系部门：苏州市相城区发展和改革委员会</w:t>
      </w:r>
    </w:p>
    <w:p w14:paraId="45CFB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联系电话：85181309</w:t>
      </w:r>
    </w:p>
    <w:p w14:paraId="64DC13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联系地址：苏州市相城区阳澄湖东路8号，行政中心1号楼区发改委价格管理科，邮政编码：215131</w:t>
      </w:r>
    </w:p>
    <w:p w14:paraId="456C2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</w:t>
      </w:r>
    </w:p>
    <w:p w14:paraId="0ADE036D">
      <w:pPr>
        <w:spacing w:line="500" w:lineRule="exact"/>
        <w:ind w:firstLine="3680" w:firstLineChars="1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苏州市相城区发展和改革委员会</w:t>
      </w:r>
    </w:p>
    <w:p w14:paraId="4A3A5D17">
      <w:pPr>
        <w:spacing w:line="5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 xml:space="preserve">   2025年5月1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zN2ZlZWM4MjgzNDFkZGQ2NTk0ODIzOTZkMTAxNWMifQ=="/>
  </w:docVars>
  <w:rsids>
    <w:rsidRoot w:val="00672EF6"/>
    <w:rsid w:val="00080FB9"/>
    <w:rsid w:val="00125A61"/>
    <w:rsid w:val="0013029C"/>
    <w:rsid w:val="00144665"/>
    <w:rsid w:val="00150D70"/>
    <w:rsid w:val="001E0ECB"/>
    <w:rsid w:val="001E2618"/>
    <w:rsid w:val="00203691"/>
    <w:rsid w:val="002222C4"/>
    <w:rsid w:val="002360A7"/>
    <w:rsid w:val="00296D86"/>
    <w:rsid w:val="002D0E91"/>
    <w:rsid w:val="002E757E"/>
    <w:rsid w:val="002F1AE2"/>
    <w:rsid w:val="003713CD"/>
    <w:rsid w:val="003F120A"/>
    <w:rsid w:val="00467AA4"/>
    <w:rsid w:val="004A6312"/>
    <w:rsid w:val="00500AE1"/>
    <w:rsid w:val="00524490"/>
    <w:rsid w:val="00537DE7"/>
    <w:rsid w:val="005B0EF1"/>
    <w:rsid w:val="00664A5B"/>
    <w:rsid w:val="00672EF6"/>
    <w:rsid w:val="006A1224"/>
    <w:rsid w:val="00772606"/>
    <w:rsid w:val="0081151B"/>
    <w:rsid w:val="008C37F8"/>
    <w:rsid w:val="008F2E7A"/>
    <w:rsid w:val="009612A3"/>
    <w:rsid w:val="009B5FB5"/>
    <w:rsid w:val="00A33C11"/>
    <w:rsid w:val="00AB17D3"/>
    <w:rsid w:val="00B76995"/>
    <w:rsid w:val="00BC6E55"/>
    <w:rsid w:val="00BE667A"/>
    <w:rsid w:val="00C57293"/>
    <w:rsid w:val="00C757EA"/>
    <w:rsid w:val="00C955E6"/>
    <w:rsid w:val="00DA2ABB"/>
    <w:rsid w:val="00DC4FB0"/>
    <w:rsid w:val="00E62B88"/>
    <w:rsid w:val="00E849EE"/>
    <w:rsid w:val="00E85B17"/>
    <w:rsid w:val="00FE3103"/>
    <w:rsid w:val="50AA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411</Words>
  <Characters>445</Characters>
  <Lines>3</Lines>
  <Paragraphs>1</Paragraphs>
  <TotalTime>98</TotalTime>
  <ScaleCrop>false</ScaleCrop>
  <LinksUpToDate>false</LinksUpToDate>
  <CharactersWithSpaces>503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2020-07-15T01:56:00Z</dcterms:created>
  <dc:creator>诸  玮</dc:creator>
  <cp:lastModifiedBy>Zoe朱洁</cp:lastModifiedBy>
  <cp:lastPrinted>2023-05-23T06:03:00Z</cp:lastPrinted>
  <dcterms:modified xsi:type="dcterms:W3CDTF">2025-05-12T03:03:01Z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D24176BF84574A41B92924C0ABC9DCA9_12</vt:lpwstr>
  </property>
</Properties>
</file>