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autoSpaceDE w:val="0"/>
        <w:autoSpaceDN w:val="0"/>
        <w:adjustRightInd w:val="0"/>
        <w:snapToGrid w:val="0"/>
        <w:spacing w:beforeLines="50" w:after="100" w:afterAutospacing="1"/>
        <w:jc w:val="center"/>
        <w:rPr>
          <w:rFonts w:ascii="Times New Roman" w:hAnsi="Times New Roman" w:eastAsia="仿宋_GB2312"/>
          <w:kern w:val="0"/>
          <w:sz w:val="84"/>
          <w:szCs w:val="84"/>
        </w:rPr>
      </w:pPr>
      <w:r>
        <w:rPr>
          <w:rFonts w:ascii="Times New Roman" w:hAnsi="Times New Roman" w:eastAsia="方正小标宋简体"/>
          <w:bCs/>
          <w:kern w:val="0"/>
          <w:sz w:val="84"/>
          <w:szCs w:val="84"/>
        </w:rPr>
        <w:t>巡 察 公 告</w:t>
      </w:r>
    </w:p>
    <w:p>
      <w:pPr>
        <w:overflowPunct w:val="0"/>
        <w:topLinePunct/>
        <w:autoSpaceDE w:val="0"/>
        <w:autoSpaceDN w:val="0"/>
        <w:adjustRightInd w:val="0"/>
        <w:snapToGrid w:val="0"/>
        <w:spacing w:line="420" w:lineRule="exact"/>
        <w:rPr>
          <w:rFonts w:ascii="Times New Roman" w:hAnsi="Times New Roman" w:eastAsia="仿宋_GB2312"/>
          <w:kern w:val="0"/>
          <w:szCs w:val="32"/>
        </w:rPr>
      </w:pP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ind w:left="-13" w:leftChars="-6" w:firstLine="720" w:firstLineChars="200"/>
        <w:rPr>
          <w:rFonts w:ascii="仿宋" w:hAnsi="仿宋" w:eastAsia="仿宋" w:cs="仿宋"/>
          <w:kern w:val="0"/>
          <w:sz w:val="36"/>
          <w:szCs w:val="36"/>
        </w:rPr>
      </w:pPr>
      <w:r>
        <w:rPr>
          <w:rFonts w:hint="eastAsia" w:ascii="仿宋" w:hAnsi="仿宋" w:eastAsia="仿宋" w:cs="仿宋"/>
          <w:kern w:val="0"/>
          <w:sz w:val="36"/>
          <w:szCs w:val="36"/>
        </w:rPr>
        <w:t>根据苏州市委统一部署，市委第六巡察组对市生态环境局党组开展巡察，</w:t>
      </w:r>
      <w:r>
        <w:rPr>
          <w:rFonts w:hint="eastAsia" w:ascii="Times New Roman" w:hAnsi="Times New Roman" w:eastAsia="仿宋"/>
          <w:kern w:val="0"/>
          <w:sz w:val="36"/>
          <w:szCs w:val="36"/>
        </w:rPr>
        <w:t>三</w:t>
      </w:r>
      <w:r>
        <w:rPr>
          <w:rFonts w:hint="eastAsia" w:ascii="仿宋" w:hAnsi="仿宋" w:eastAsia="仿宋" w:cs="仿宋"/>
          <w:kern w:val="0"/>
          <w:sz w:val="36"/>
          <w:szCs w:val="36"/>
        </w:rPr>
        <w:t>个联动巡察组对市生态环境局</w:t>
      </w:r>
      <w:r>
        <w:rPr>
          <w:rFonts w:ascii="Times New Roman" w:hAnsi="Times New Roman" w:eastAsia="仿宋"/>
          <w:kern w:val="0"/>
          <w:sz w:val="36"/>
          <w:szCs w:val="36"/>
        </w:rPr>
        <w:t>9</w:t>
      </w:r>
      <w:r>
        <w:rPr>
          <w:rFonts w:hint="eastAsia" w:ascii="仿宋" w:hAnsi="仿宋" w:eastAsia="仿宋" w:cs="仿宋"/>
          <w:kern w:val="0"/>
          <w:sz w:val="36"/>
          <w:szCs w:val="36"/>
        </w:rPr>
        <w:t>个派出机构开展联动巡察。</w:t>
      </w: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ind w:left="-13" w:leftChars="-6" w:firstLine="720" w:firstLineChars="200"/>
        <w:rPr>
          <w:rFonts w:ascii="黑体" w:hAnsi="黑体" w:eastAsia="黑体"/>
          <w:kern w:val="0"/>
          <w:sz w:val="36"/>
          <w:szCs w:val="36"/>
        </w:rPr>
      </w:pPr>
      <w:r>
        <w:rPr>
          <w:rFonts w:ascii="黑体" w:hAnsi="黑体" w:eastAsia="黑体"/>
          <w:kern w:val="0"/>
          <w:sz w:val="36"/>
          <w:szCs w:val="36"/>
        </w:rPr>
        <w:t>一、巡察时间</w:t>
      </w: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ind w:left="627"/>
        <w:rPr>
          <w:rFonts w:ascii="仿宋" w:hAnsi="仿宋" w:eastAsia="仿宋" w:cs="仿宋"/>
          <w:kern w:val="0"/>
          <w:sz w:val="36"/>
          <w:szCs w:val="36"/>
        </w:rPr>
      </w:pPr>
      <w:r>
        <w:rPr>
          <w:rFonts w:ascii="Times New Roman" w:hAnsi="Times New Roman" w:eastAsia="仿宋"/>
          <w:kern w:val="0"/>
          <w:sz w:val="36"/>
          <w:szCs w:val="36"/>
        </w:rPr>
        <w:t>2022</w:t>
      </w:r>
      <w:r>
        <w:rPr>
          <w:rFonts w:hint="eastAsia" w:ascii="仿宋" w:hAnsi="仿宋" w:eastAsia="仿宋" w:cs="仿宋"/>
          <w:kern w:val="0"/>
          <w:sz w:val="36"/>
          <w:szCs w:val="36"/>
        </w:rPr>
        <w:t>年</w:t>
      </w:r>
      <w:r>
        <w:rPr>
          <w:rFonts w:ascii="Times New Roman" w:hAnsi="Times New Roman" w:eastAsia="仿宋"/>
          <w:kern w:val="0"/>
          <w:sz w:val="36"/>
          <w:szCs w:val="36"/>
        </w:rPr>
        <w:t>3</w:t>
      </w:r>
      <w:r>
        <w:rPr>
          <w:rFonts w:hint="eastAsia" w:ascii="仿宋" w:hAnsi="仿宋" w:eastAsia="仿宋" w:cs="仿宋"/>
          <w:kern w:val="0"/>
          <w:sz w:val="36"/>
          <w:szCs w:val="36"/>
        </w:rPr>
        <w:t>月</w:t>
      </w:r>
      <w:r>
        <w:rPr>
          <w:rFonts w:ascii="Times New Roman" w:hAnsi="Times New Roman" w:eastAsia="仿宋"/>
          <w:kern w:val="0"/>
          <w:sz w:val="36"/>
          <w:szCs w:val="36"/>
        </w:rPr>
        <w:t>10</w:t>
      </w:r>
      <w:r>
        <w:rPr>
          <w:rFonts w:hint="eastAsia" w:ascii="仿宋" w:hAnsi="仿宋" w:eastAsia="仿宋" w:cs="仿宋"/>
          <w:kern w:val="0"/>
          <w:sz w:val="36"/>
          <w:szCs w:val="36"/>
        </w:rPr>
        <w:t>日—</w:t>
      </w:r>
      <w:r>
        <w:rPr>
          <w:rFonts w:ascii="Times New Roman" w:hAnsi="Times New Roman" w:eastAsia="仿宋"/>
          <w:kern w:val="0"/>
          <w:sz w:val="36"/>
          <w:szCs w:val="36"/>
        </w:rPr>
        <w:t>5</w:t>
      </w:r>
      <w:r>
        <w:rPr>
          <w:rFonts w:hint="eastAsia" w:ascii="仿宋" w:hAnsi="仿宋" w:eastAsia="仿宋" w:cs="仿宋"/>
          <w:kern w:val="0"/>
          <w:sz w:val="36"/>
          <w:szCs w:val="36"/>
        </w:rPr>
        <w:t>月</w:t>
      </w:r>
      <w:r>
        <w:rPr>
          <w:rFonts w:ascii="Times New Roman" w:hAnsi="Times New Roman" w:eastAsia="仿宋"/>
          <w:kern w:val="0"/>
          <w:sz w:val="36"/>
          <w:szCs w:val="36"/>
        </w:rPr>
        <w:t>25</w:t>
      </w:r>
      <w:r>
        <w:rPr>
          <w:rFonts w:hint="eastAsia" w:ascii="仿宋" w:hAnsi="仿宋" w:eastAsia="仿宋" w:cs="仿宋"/>
          <w:kern w:val="0"/>
          <w:sz w:val="36"/>
          <w:szCs w:val="36"/>
        </w:rPr>
        <w:t>日</w:t>
      </w: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ind w:left="-13" w:leftChars="-6" w:firstLine="720" w:firstLineChars="200"/>
        <w:rPr>
          <w:rFonts w:ascii="黑体" w:hAnsi="黑体" w:eastAsia="黑体"/>
          <w:kern w:val="0"/>
          <w:sz w:val="36"/>
          <w:szCs w:val="36"/>
        </w:rPr>
      </w:pPr>
      <w:r>
        <w:rPr>
          <w:rFonts w:ascii="黑体" w:hAnsi="黑体" w:eastAsia="黑体"/>
          <w:kern w:val="0"/>
          <w:sz w:val="36"/>
          <w:szCs w:val="36"/>
        </w:rPr>
        <w:t>二、巡察内容</w:t>
      </w: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ind w:left="-13" w:leftChars="-6" w:firstLine="720" w:firstLineChars="200"/>
        <w:rPr>
          <w:rFonts w:ascii="仿宋" w:hAnsi="仿宋" w:eastAsia="仿宋" w:cs="仿宋"/>
          <w:kern w:val="0"/>
          <w:sz w:val="36"/>
          <w:szCs w:val="36"/>
        </w:rPr>
      </w:pPr>
      <w:r>
        <w:rPr>
          <w:rFonts w:hint="eastAsia" w:ascii="仿宋" w:hAnsi="仿宋" w:eastAsia="仿宋" w:cs="仿宋"/>
          <w:kern w:val="0"/>
          <w:sz w:val="36"/>
          <w:szCs w:val="36"/>
        </w:rPr>
        <w:t>本次巡察坚持以习近平新时代中国特色社会主义思想为指导，坚定捍卫“两个确立”，坚决做到“两个维护”，全面贯彻巡视工作方针，精准落实政治巡察要求，围绕“国之大者”，紧扣“三个聚焦”，紧盯被巡察党组织职能责任和“关键少数”，抓住“摸底数、防风险、查问题、促发展”四个着力点，深入查找在贯彻落实中央和省委、市委重大决策部署等方面的政治偏差。</w:t>
      </w: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ind w:firstLine="720" w:firstLineChars="200"/>
        <w:jc w:val="left"/>
        <w:rPr>
          <w:rFonts w:ascii="仿宋" w:hAnsi="仿宋" w:eastAsia="仿宋" w:cs="仿宋"/>
          <w:kern w:val="0"/>
          <w:sz w:val="36"/>
          <w:szCs w:val="36"/>
        </w:rPr>
      </w:pPr>
      <w:r>
        <w:rPr>
          <w:rFonts w:hint="eastAsia" w:ascii="仿宋" w:hAnsi="仿宋" w:eastAsia="仿宋" w:cs="仿宋"/>
          <w:kern w:val="0"/>
          <w:sz w:val="36"/>
          <w:szCs w:val="36"/>
        </w:rPr>
        <w:t>根据有关规定，巡察组主要受理反映被巡察单位领导班子及其成员，下一级党组织主要负责人和重要岗位领导干部问题的来信来电来访，重点是关于违反政治纪律、组织纪律、廉洁纪律、群众纪律、工作纪律、生活纪律等方面的举报和反映。其他不属于巡察受理范围的信访问题，将按规定由有关部门认真处理。</w:t>
      </w: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ind w:left="-13" w:leftChars="-6" w:firstLine="720" w:firstLineChars="200"/>
        <w:rPr>
          <w:rFonts w:ascii="黑体" w:hAnsi="黑体" w:eastAsia="黑体"/>
          <w:kern w:val="0"/>
          <w:sz w:val="36"/>
          <w:szCs w:val="36"/>
        </w:rPr>
      </w:pPr>
      <w:r>
        <w:rPr>
          <w:rFonts w:hint="eastAsia" w:ascii="黑体" w:hAnsi="黑体" w:eastAsia="黑体"/>
          <w:kern w:val="0"/>
          <w:sz w:val="36"/>
          <w:szCs w:val="36"/>
        </w:rPr>
        <w:t>三</w:t>
      </w:r>
      <w:r>
        <w:rPr>
          <w:rFonts w:ascii="黑体" w:hAnsi="黑体" w:eastAsia="黑体"/>
          <w:kern w:val="0"/>
          <w:sz w:val="36"/>
          <w:szCs w:val="36"/>
        </w:rPr>
        <w:t>、</w:t>
      </w:r>
      <w:r>
        <w:rPr>
          <w:rFonts w:hint="eastAsia" w:ascii="黑体" w:hAnsi="黑体" w:eastAsia="黑体"/>
          <w:kern w:val="0"/>
          <w:sz w:val="36"/>
          <w:szCs w:val="36"/>
        </w:rPr>
        <w:t>反映渠道</w:t>
      </w: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ind w:firstLine="720" w:firstLineChars="200"/>
        <w:jc w:val="left"/>
        <w:rPr>
          <w:rFonts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kern w:val="0"/>
          <w:sz w:val="36"/>
          <w:szCs w:val="36"/>
        </w:rPr>
        <w:t>巡察</w:t>
      </w:r>
      <w:r>
        <w:rPr>
          <w:rFonts w:hint="eastAsia" w:ascii="仿宋" w:hAnsi="仿宋" w:eastAsia="仿宋" w:cs="仿宋"/>
          <w:sz w:val="36"/>
          <w:szCs w:val="36"/>
        </w:rPr>
        <w:t>期间，各巡察组设值班电话、接收短信手机、邮政信箱等。还可以通过扫描本公告下方的二维码反映问题。电话受理时间：工作日上午</w:t>
      </w:r>
      <w:r>
        <w:rPr>
          <w:rFonts w:ascii="Times New Roman" w:hAnsi="Times New Roman" w:eastAsia="仿宋"/>
          <w:sz w:val="36"/>
          <w:szCs w:val="36"/>
        </w:rPr>
        <w:t>9</w:t>
      </w:r>
      <w:r>
        <w:rPr>
          <w:rFonts w:hint="eastAsia" w:ascii="仿宋" w:hAnsi="仿宋" w:eastAsia="仿宋" w:cs="仿宋"/>
          <w:sz w:val="36"/>
          <w:szCs w:val="36"/>
        </w:rPr>
        <w:t>时至下午</w:t>
      </w:r>
      <w:r>
        <w:rPr>
          <w:rFonts w:ascii="Times New Roman" w:hAnsi="Times New Roman" w:eastAsia="仿宋"/>
          <w:sz w:val="36"/>
          <w:szCs w:val="36"/>
        </w:rPr>
        <w:t>5</w:t>
      </w:r>
      <w:r>
        <w:rPr>
          <w:rFonts w:hint="eastAsia" w:ascii="仿宋" w:hAnsi="仿宋" w:eastAsia="仿宋" w:cs="仿宋"/>
          <w:sz w:val="36"/>
          <w:szCs w:val="36"/>
        </w:rPr>
        <w:t>时。信访受理时间：</w:t>
      </w:r>
      <w:r>
        <w:rPr>
          <w:rFonts w:ascii="Times New Roman" w:hAnsi="Times New Roman" w:eastAsia="仿宋"/>
          <w:sz w:val="36"/>
          <w:szCs w:val="36"/>
        </w:rPr>
        <w:t>2022</w:t>
      </w:r>
      <w:r>
        <w:rPr>
          <w:rFonts w:hint="eastAsia" w:ascii="仿宋" w:hAnsi="仿宋" w:eastAsia="仿宋" w:cs="仿宋"/>
          <w:sz w:val="36"/>
          <w:szCs w:val="36"/>
        </w:rPr>
        <w:t>年</w:t>
      </w:r>
      <w:r>
        <w:rPr>
          <w:rFonts w:ascii="Times New Roman" w:hAnsi="Times New Roman" w:eastAsia="仿宋"/>
          <w:sz w:val="36"/>
          <w:szCs w:val="36"/>
        </w:rPr>
        <w:t>3</w:t>
      </w:r>
      <w:r>
        <w:rPr>
          <w:rFonts w:hint="eastAsia" w:ascii="仿宋" w:hAnsi="仿宋" w:eastAsia="仿宋" w:cs="仿宋"/>
          <w:sz w:val="36"/>
          <w:szCs w:val="36"/>
        </w:rPr>
        <w:t>月</w:t>
      </w:r>
      <w:r>
        <w:rPr>
          <w:rFonts w:ascii="Times New Roman" w:hAnsi="Times New Roman" w:eastAsia="仿宋"/>
          <w:sz w:val="36"/>
          <w:szCs w:val="36"/>
        </w:rPr>
        <w:t>10</w:t>
      </w:r>
      <w:r>
        <w:rPr>
          <w:rFonts w:hint="eastAsia" w:ascii="仿宋" w:hAnsi="仿宋" w:eastAsia="仿宋" w:cs="仿宋"/>
          <w:sz w:val="36"/>
          <w:szCs w:val="36"/>
        </w:rPr>
        <w:t>日—</w:t>
      </w:r>
      <w:r>
        <w:rPr>
          <w:rFonts w:ascii="Times New Roman" w:hAnsi="Times New Roman" w:eastAsia="仿宋"/>
          <w:sz w:val="36"/>
          <w:szCs w:val="36"/>
        </w:rPr>
        <w:t>5</w:t>
      </w:r>
      <w:r>
        <w:rPr>
          <w:rFonts w:hint="eastAsia" w:ascii="仿宋" w:hAnsi="仿宋" w:eastAsia="仿宋" w:cs="仿宋"/>
          <w:sz w:val="36"/>
          <w:szCs w:val="36"/>
        </w:rPr>
        <w:t>月</w:t>
      </w:r>
      <w:r>
        <w:rPr>
          <w:rFonts w:ascii="Times New Roman" w:hAnsi="Times New Roman" w:eastAsia="仿宋"/>
          <w:sz w:val="36"/>
          <w:szCs w:val="36"/>
        </w:rPr>
        <w:t>22</w:t>
      </w:r>
      <w:r>
        <w:rPr>
          <w:rFonts w:hint="eastAsia" w:ascii="仿宋" w:hAnsi="仿宋" w:eastAsia="仿宋" w:cs="仿宋"/>
          <w:sz w:val="36"/>
          <w:szCs w:val="36"/>
        </w:rPr>
        <w:t>日。</w:t>
      </w: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特此公告。</w:t>
      </w: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ind w:firstLine="720" w:firstLineChars="200"/>
        <w:rPr>
          <w:rFonts w:ascii="仿宋" w:hAnsi="仿宋" w:eastAsia="仿宋" w:cs="仿宋"/>
          <w:sz w:val="36"/>
          <w:szCs w:val="36"/>
        </w:rPr>
      </w:pP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jc w:val="center"/>
        <w:rPr>
          <w:rFonts w:ascii="仿宋" w:hAnsi="仿宋" w:eastAsia="仿宋" w:cs="仿宋"/>
          <w:kern w:val="0"/>
          <w:sz w:val="36"/>
          <w:szCs w:val="36"/>
        </w:rPr>
      </w:pP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000000" w:themeColor="text1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6"/>
        <w:gridCol w:w="58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000000" w:themeColor="text1" w:sz="4" w:space="0"/>
            <w:insideV w:val="none" w:color="auto" w:sz="0" w:space="0"/>
          </w:tblBorders>
        </w:tblPrEx>
        <w:tc>
          <w:tcPr>
            <w:tcW w:w="6826" w:type="dxa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ind w:right="-28"/>
              <w:jc w:val="center"/>
              <w:rPr>
                <w:rFonts w:hint="eastAsia" w:ascii="仿宋" w:hAnsi="仿宋" w:eastAsia="仿宋" w:cs="仿宋"/>
                <w:kern w:val="0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</w:rPr>
              <w:drawing>
                <wp:inline distT="0" distB="0" distL="114300" distR="114300">
                  <wp:extent cx="2171700" cy="2171700"/>
                  <wp:effectExtent l="19050" t="0" r="0" b="0"/>
                  <wp:docPr id="2" name="图片 3" descr="99c4e3cbe99f8f36bc717b7dff490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 descr="99c4e3cbe99f8f36bc717b7dff4909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0941" cy="21709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98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600" w:lineRule="exact"/>
              <w:ind w:right="-31"/>
              <w:jc w:val="center"/>
              <w:rPr>
                <w:rFonts w:ascii="仿宋" w:hAnsi="仿宋" w:eastAsia="仿宋" w:cs="仿宋"/>
                <w:kern w:val="0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</w:rPr>
              <w:t>苏州市委第六巡察组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600" w:lineRule="exact"/>
              <w:ind w:right="-31"/>
              <w:jc w:val="center"/>
              <w:rPr>
                <w:rFonts w:ascii="仿宋" w:hAnsi="仿宋" w:eastAsia="仿宋" w:cs="仿宋"/>
                <w:kern w:val="0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</w:rPr>
              <w:t>联动巡察第一组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600" w:lineRule="exact"/>
              <w:ind w:right="-31"/>
              <w:jc w:val="center"/>
              <w:rPr>
                <w:rFonts w:ascii="仿宋" w:hAnsi="仿宋" w:eastAsia="仿宋" w:cs="仿宋"/>
                <w:kern w:val="0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</w:rPr>
              <w:t>联动巡察第二组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600" w:lineRule="exact"/>
              <w:ind w:right="-31"/>
              <w:jc w:val="center"/>
              <w:rPr>
                <w:rFonts w:ascii="仿宋" w:hAnsi="仿宋" w:eastAsia="仿宋" w:cs="仿宋"/>
                <w:kern w:val="0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kern w:val="0"/>
                <w:sz w:val="36"/>
                <w:szCs w:val="36"/>
              </w:rPr>
              <w:t>联动巡察第三组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600" w:lineRule="exact"/>
              <w:ind w:right="-31"/>
              <w:jc w:val="center"/>
              <w:rPr>
                <w:rFonts w:hint="eastAsia" w:ascii="仿宋" w:hAnsi="仿宋" w:eastAsia="仿宋" w:cs="仿宋"/>
                <w:kern w:val="0"/>
                <w:sz w:val="36"/>
                <w:szCs w:val="36"/>
              </w:rPr>
            </w:pPr>
            <w:r>
              <w:rPr>
                <w:rFonts w:ascii="Times New Roman" w:hAnsi="Times New Roman" w:eastAsia="仿宋"/>
                <w:kern w:val="0"/>
                <w:sz w:val="36"/>
                <w:szCs w:val="36"/>
              </w:rPr>
              <w:t>2022</w:t>
            </w:r>
            <w:r>
              <w:rPr>
                <w:rFonts w:hint="eastAsia" w:ascii="仿宋" w:hAnsi="仿宋" w:eastAsia="仿宋" w:cs="仿宋"/>
                <w:kern w:val="0"/>
                <w:sz w:val="36"/>
                <w:szCs w:val="36"/>
              </w:rPr>
              <w:t>年</w:t>
            </w:r>
            <w:r>
              <w:rPr>
                <w:rFonts w:ascii="Times New Roman" w:hAnsi="Times New Roman" w:eastAsia="仿宋"/>
                <w:kern w:val="0"/>
                <w:sz w:val="36"/>
                <w:szCs w:val="36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 w:val="36"/>
                <w:szCs w:val="36"/>
              </w:rPr>
              <w:t>月</w:t>
            </w:r>
            <w:r>
              <w:rPr>
                <w:rFonts w:ascii="Times New Roman" w:hAnsi="Times New Roman" w:eastAsia="仿宋"/>
                <w:kern w:val="0"/>
                <w:sz w:val="36"/>
                <w:szCs w:val="36"/>
              </w:rPr>
              <w:t>10</w:t>
            </w:r>
            <w:r>
              <w:rPr>
                <w:rFonts w:hint="eastAsia" w:ascii="仿宋" w:hAnsi="仿宋" w:eastAsia="仿宋" w:cs="仿宋"/>
                <w:kern w:val="0"/>
                <w:sz w:val="36"/>
                <w:szCs w:val="36"/>
              </w:rPr>
              <w:t>日</w:t>
            </w:r>
          </w:p>
        </w:tc>
      </w:tr>
    </w:tbl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ind w:left="-13" w:leftChars="-6" w:firstLine="640" w:firstLineChars="200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rPr>
          <w:rFonts w:ascii="方正小标宋_GBK" w:hAnsi="Times New Roman" w:eastAsia="方正小标宋_GBK"/>
          <w:spacing w:val="-20"/>
          <w:kern w:val="0"/>
          <w:sz w:val="44"/>
          <w:szCs w:val="44"/>
        </w:rPr>
      </w:pP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jc w:val="center"/>
        <w:rPr>
          <w:rFonts w:hint="eastAsia" w:ascii="方正小标宋简体" w:hAnsi="Times New Roman" w:eastAsia="方正小标宋简体"/>
          <w:spacing w:val="-2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/>
          <w:spacing w:val="-20"/>
          <w:kern w:val="0"/>
          <w:sz w:val="44"/>
          <w:szCs w:val="44"/>
        </w:rPr>
        <w:t>市委巡察组巡察市生态环境局党组和驻各地生态环境局</w:t>
      </w: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jc w:val="center"/>
        <w:rPr>
          <w:rFonts w:hint="eastAsia" w:ascii="方正小标宋简体" w:hAnsi="Times New Roman" w:eastAsia="方正小标宋简体"/>
          <w:spacing w:val="-2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/>
          <w:spacing w:val="-20"/>
          <w:kern w:val="0"/>
          <w:sz w:val="44"/>
          <w:szCs w:val="44"/>
        </w:rPr>
        <w:t>进驻情况及联系方式</w:t>
      </w:r>
    </w:p>
    <w:p>
      <w:pPr>
        <w:overflowPunct w:val="0"/>
        <w:topLinePunct/>
        <w:autoSpaceDE w:val="0"/>
        <w:autoSpaceDN w:val="0"/>
        <w:adjustRightInd w:val="0"/>
        <w:snapToGrid w:val="0"/>
        <w:spacing w:line="600" w:lineRule="exact"/>
        <w:jc w:val="center"/>
        <w:rPr>
          <w:rFonts w:ascii="方正小标宋_GBK" w:hAnsi="Times New Roman" w:eastAsia="方正小标宋_GBK"/>
          <w:kern w:val="0"/>
          <w:sz w:val="44"/>
          <w:szCs w:val="44"/>
        </w:rPr>
      </w:pPr>
    </w:p>
    <w:tbl>
      <w:tblPr>
        <w:tblStyle w:val="6"/>
        <w:tblW w:w="138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2127"/>
        <w:gridCol w:w="1364"/>
        <w:gridCol w:w="1518"/>
        <w:gridCol w:w="1200"/>
        <w:gridCol w:w="6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exact"/>
          <w:tblHeader/>
          <w:jc w:val="center"/>
        </w:trPr>
        <w:tc>
          <w:tcPr>
            <w:tcW w:w="1129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市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Cs w:val="21"/>
              </w:rPr>
              <w:t>委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巡察组</w:t>
            </w:r>
          </w:p>
        </w:tc>
        <w:tc>
          <w:tcPr>
            <w:tcW w:w="2127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进驻单位</w:t>
            </w:r>
          </w:p>
        </w:tc>
        <w:tc>
          <w:tcPr>
            <w:tcW w:w="1364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值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Cs w:val="21"/>
              </w:rPr>
              <w:t>班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电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Cs w:val="21"/>
              </w:rPr>
              <w:t>话</w:t>
            </w:r>
          </w:p>
        </w:tc>
        <w:tc>
          <w:tcPr>
            <w:tcW w:w="1518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ascii="黑体" w:hAnsi="黑体" w:eastAsia="黑体"/>
                <w:szCs w:val="21"/>
              </w:rPr>
              <w:t>接收短信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手</w:t>
            </w:r>
            <w:r>
              <w:rPr>
                <w:rFonts w:hint="eastAsia" w:ascii="黑体" w:hAnsi="黑体" w:eastAsia="黑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szCs w:val="21"/>
              </w:rPr>
              <w:t>机</w:t>
            </w:r>
          </w:p>
        </w:tc>
        <w:tc>
          <w:tcPr>
            <w:tcW w:w="1200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邮政信箱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（邮编：</w:t>
            </w:r>
            <w:r>
              <w:rPr>
                <w:rFonts w:ascii="黑体" w:hAnsi="黑体" w:eastAsia="黑体"/>
                <w:szCs w:val="21"/>
              </w:rPr>
              <w:t>215000</w:t>
            </w:r>
            <w:r>
              <w:rPr>
                <w:rFonts w:hint="eastAsia" w:ascii="黑体" w:hAnsi="黑体" w:eastAsia="黑体"/>
                <w:szCs w:val="21"/>
              </w:rPr>
              <w:t>）</w:t>
            </w:r>
          </w:p>
        </w:tc>
        <w:tc>
          <w:tcPr>
            <w:tcW w:w="6500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意见箱</w:t>
            </w:r>
            <w:r>
              <w:rPr>
                <w:rFonts w:ascii="黑体" w:hAnsi="黑体" w:eastAsia="黑体"/>
                <w:szCs w:val="21"/>
              </w:rPr>
              <w:t>设置地点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exact"/>
          <w:jc w:val="center"/>
        </w:trPr>
        <w:tc>
          <w:tcPr>
            <w:tcW w:w="1129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市委第六巡察组</w:t>
            </w:r>
          </w:p>
        </w:tc>
        <w:tc>
          <w:tcPr>
            <w:tcW w:w="2127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苏州市生态环境局</w:t>
            </w:r>
          </w:p>
        </w:tc>
        <w:tc>
          <w:tcPr>
            <w:tcW w:w="1364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65111076</w:t>
            </w:r>
          </w:p>
        </w:tc>
        <w:tc>
          <w:tcPr>
            <w:tcW w:w="1518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17706133846</w:t>
            </w:r>
          </w:p>
        </w:tc>
        <w:tc>
          <w:tcPr>
            <w:tcW w:w="1200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苏州邮政信箱A</w:t>
            </w:r>
            <w:r>
              <w:rPr>
                <w:rFonts w:ascii="Times New Roman" w:hAnsi="Times New Roman" w:eastAsia="仿宋"/>
              </w:rPr>
              <w:t>429</w:t>
            </w:r>
            <w:r>
              <w:rPr>
                <w:rFonts w:hint="eastAsia" w:ascii="仿宋" w:hAnsi="仿宋" w:eastAsia="仿宋" w:cs="仿宋"/>
              </w:rPr>
              <w:t>号市委第六巡察组</w:t>
            </w:r>
          </w:p>
        </w:tc>
        <w:tc>
          <w:tcPr>
            <w:tcW w:w="6500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高新区竹园路</w:t>
            </w:r>
            <w:r>
              <w:rPr>
                <w:rFonts w:ascii="Times New Roman" w:hAnsi="Times New Roman" w:eastAsia="仿宋"/>
              </w:rPr>
              <w:t>8</w:t>
            </w:r>
            <w:r>
              <w:rPr>
                <w:rFonts w:hint="eastAsia" w:ascii="仿宋" w:hAnsi="仿宋" w:eastAsia="仿宋" w:cs="仿宋"/>
              </w:rPr>
              <w:t>号苏州市生态环境局D楼</w:t>
            </w:r>
            <w:r>
              <w:rPr>
                <w:rFonts w:ascii="Times New Roman" w:hAnsi="Times New Roman" w:eastAsia="仿宋"/>
              </w:rPr>
              <w:t>1</w:t>
            </w:r>
            <w:r>
              <w:rPr>
                <w:rFonts w:hint="eastAsia" w:ascii="仿宋" w:hAnsi="仿宋" w:eastAsia="仿宋" w:cs="仿宋"/>
              </w:rPr>
              <w:t>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exac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联动巡察第一组</w:t>
            </w:r>
          </w:p>
        </w:tc>
        <w:tc>
          <w:tcPr>
            <w:tcW w:w="2127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苏州市张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pacing w:val="-20"/>
              </w:rPr>
              <w:t>家港生态环境局</w:t>
            </w:r>
          </w:p>
        </w:tc>
        <w:tc>
          <w:tcPr>
            <w:tcW w:w="1364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55911873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ascii="Times New Roman" w:hAnsi="Times New Roman" w:eastAsia="仿宋"/>
              </w:rPr>
              <w:t>3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10</w:t>
            </w:r>
            <w:r>
              <w:rPr>
                <w:rFonts w:hint="eastAsia" w:ascii="仿宋" w:hAnsi="仿宋" w:eastAsia="仿宋" w:cs="仿宋"/>
              </w:rPr>
              <w:t>日</w:t>
            </w:r>
            <w:r>
              <w:rPr>
                <w:rFonts w:hint="eastAsia" w:ascii="仿宋" w:hAnsi="仿宋" w:eastAsia="仿宋" w:cs="仿宋"/>
                <w:lang w:eastAsia="zh-CN"/>
              </w:rPr>
              <w:t>—</w:t>
            </w:r>
            <w:r>
              <w:rPr>
                <w:rFonts w:ascii="Times New Roman" w:hAnsi="Times New Roman" w:eastAsia="仿宋"/>
              </w:rPr>
              <w:t>4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1</w:t>
            </w:r>
            <w:r>
              <w:rPr>
                <w:rFonts w:hint="eastAsia" w:ascii="仿宋" w:hAnsi="仿宋" w:eastAsia="仿宋" w:cs="仿宋"/>
              </w:rPr>
              <w:t>日）</w:t>
            </w:r>
          </w:p>
        </w:tc>
        <w:tc>
          <w:tcPr>
            <w:tcW w:w="1518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17327240782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苏州邮政信箱A</w:t>
            </w:r>
            <w:r>
              <w:rPr>
                <w:rFonts w:ascii="Times New Roman" w:hAnsi="Times New Roman" w:eastAsia="仿宋"/>
              </w:rPr>
              <w:t>429</w:t>
            </w:r>
            <w:r>
              <w:rPr>
                <w:rFonts w:hint="eastAsia" w:ascii="仿宋" w:hAnsi="仿宋" w:eastAsia="仿宋" w:cs="仿宋"/>
              </w:rPr>
              <w:t>号联动巡察第一组</w:t>
            </w:r>
          </w:p>
        </w:tc>
        <w:tc>
          <w:tcPr>
            <w:tcW w:w="6500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张家港市沙洲西路</w:t>
            </w:r>
            <w:r>
              <w:rPr>
                <w:rFonts w:ascii="Times New Roman" w:hAnsi="Times New Roman" w:eastAsia="仿宋"/>
              </w:rPr>
              <w:t>2</w:t>
            </w:r>
            <w:r>
              <w:rPr>
                <w:rFonts w:hint="eastAsia" w:ascii="仿宋" w:hAnsi="仿宋" w:eastAsia="仿宋" w:cs="仿宋"/>
              </w:rPr>
              <w:t>号苏州市张家港生态环境局底楼大厅电梯旁；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张家港市东苑路</w:t>
            </w:r>
            <w:r>
              <w:rPr>
                <w:rFonts w:ascii="Times New Roman" w:hAnsi="Times New Roman" w:eastAsia="仿宋"/>
              </w:rPr>
              <w:t>118</w:t>
            </w:r>
            <w:r>
              <w:rPr>
                <w:rFonts w:hint="eastAsia" w:ascii="仿宋" w:hAnsi="仿宋" w:eastAsia="仿宋" w:cs="仿宋"/>
              </w:rPr>
              <w:t>号苏州市张家港环境监测站底楼大厅圆形拱门处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exac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127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苏州市常熟生态环境局</w:t>
            </w:r>
          </w:p>
        </w:tc>
        <w:tc>
          <w:tcPr>
            <w:tcW w:w="1364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52814212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ascii="Times New Roman" w:hAnsi="Times New Roman" w:eastAsia="仿宋"/>
              </w:rPr>
              <w:t>4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2</w:t>
            </w:r>
            <w:r>
              <w:rPr>
                <w:rFonts w:hint="eastAsia" w:ascii="仿宋" w:hAnsi="仿宋" w:eastAsia="仿宋" w:cs="仿宋"/>
              </w:rPr>
              <w:t>日</w:t>
            </w:r>
            <w:r>
              <w:rPr>
                <w:rFonts w:hint="eastAsia" w:ascii="仿宋" w:hAnsi="仿宋" w:eastAsia="仿宋" w:cs="仿宋"/>
                <w:lang w:eastAsia="zh-CN"/>
              </w:rPr>
              <w:t>—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4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22</w:t>
            </w:r>
            <w:r>
              <w:rPr>
                <w:rFonts w:hint="eastAsia" w:ascii="仿宋" w:hAnsi="仿宋" w:eastAsia="仿宋" w:cs="仿宋"/>
              </w:rPr>
              <w:t>日）</w:t>
            </w:r>
          </w:p>
        </w:tc>
        <w:tc>
          <w:tcPr>
            <w:tcW w:w="1518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17327240782</w:t>
            </w:r>
          </w:p>
        </w:tc>
        <w:tc>
          <w:tcPr>
            <w:tcW w:w="1200" w:type="dxa"/>
            <w:vMerge w:val="continue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500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常熟市海虞北路</w:t>
            </w:r>
            <w:r>
              <w:rPr>
                <w:rFonts w:ascii="Times New Roman" w:hAnsi="Times New Roman" w:eastAsia="仿宋"/>
              </w:rPr>
              <w:t>52</w:t>
            </w:r>
            <w:r>
              <w:rPr>
                <w:rFonts w:hint="eastAsia" w:ascii="仿宋" w:hAnsi="仿宋" w:eastAsia="仿宋" w:cs="仿宋"/>
              </w:rPr>
              <w:t>号苏州市常熟生态环境局门卫室东立面外墙处；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常熟市虞山街道翡翠路</w:t>
            </w:r>
            <w:r>
              <w:rPr>
                <w:rFonts w:ascii="Times New Roman" w:hAnsi="Times New Roman" w:eastAsia="仿宋"/>
              </w:rPr>
              <w:t>28</w:t>
            </w:r>
            <w:r>
              <w:rPr>
                <w:rFonts w:hint="eastAsia" w:ascii="仿宋" w:hAnsi="仿宋" w:eastAsia="仿宋" w:cs="仿宋"/>
              </w:rPr>
              <w:t>号苏州市常熟环境监测站</w:t>
            </w:r>
            <w:r>
              <w:rPr>
                <w:rFonts w:ascii="Times New Roman" w:hAnsi="Times New Roman" w:eastAsia="仿宋"/>
              </w:rPr>
              <w:t>1</w:t>
            </w:r>
            <w:r>
              <w:rPr>
                <w:rFonts w:hint="eastAsia" w:ascii="仿宋" w:hAnsi="仿宋" w:eastAsia="仿宋" w:cs="仿宋"/>
              </w:rPr>
              <w:t>楼至</w:t>
            </w:r>
            <w:r>
              <w:rPr>
                <w:rFonts w:ascii="Times New Roman" w:hAnsi="Times New Roman" w:eastAsia="仿宋"/>
              </w:rPr>
              <w:t>2</w:t>
            </w:r>
            <w:r>
              <w:rPr>
                <w:rFonts w:hint="eastAsia" w:ascii="仿宋" w:hAnsi="仿宋" w:eastAsia="仿宋" w:cs="仿宋"/>
              </w:rPr>
              <w:t>楼楼梯间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exac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127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苏州市太仓生态环境局</w:t>
            </w:r>
          </w:p>
        </w:tc>
        <w:tc>
          <w:tcPr>
            <w:tcW w:w="1364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53999854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ascii="Times New Roman" w:hAnsi="Times New Roman" w:eastAsia="仿宋"/>
              </w:rPr>
              <w:t>4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23</w:t>
            </w:r>
            <w:r>
              <w:rPr>
                <w:rFonts w:hint="eastAsia" w:ascii="仿宋" w:hAnsi="仿宋" w:eastAsia="仿宋" w:cs="仿宋"/>
              </w:rPr>
              <w:t>日</w:t>
            </w:r>
            <w:r>
              <w:rPr>
                <w:rFonts w:hint="eastAsia" w:ascii="仿宋" w:hAnsi="仿宋" w:eastAsia="仿宋" w:cs="仿宋"/>
                <w:lang w:eastAsia="zh-CN"/>
              </w:rPr>
              <w:t>—</w:t>
            </w:r>
            <w:r>
              <w:rPr>
                <w:rFonts w:ascii="Times New Roman" w:hAnsi="Times New Roman" w:eastAsia="仿宋"/>
              </w:rPr>
              <w:t>5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22</w:t>
            </w:r>
            <w:r>
              <w:rPr>
                <w:rFonts w:hint="eastAsia" w:ascii="仿宋" w:hAnsi="仿宋" w:eastAsia="仿宋" w:cs="仿宋"/>
              </w:rPr>
              <w:t>日）</w:t>
            </w:r>
          </w:p>
        </w:tc>
        <w:tc>
          <w:tcPr>
            <w:tcW w:w="1518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17327240782</w:t>
            </w:r>
          </w:p>
        </w:tc>
        <w:tc>
          <w:tcPr>
            <w:tcW w:w="1200" w:type="dxa"/>
            <w:vMerge w:val="continue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500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太仓市县府东街</w:t>
            </w:r>
            <w:r>
              <w:rPr>
                <w:rFonts w:ascii="Times New Roman" w:hAnsi="Times New Roman" w:eastAsia="仿宋"/>
              </w:rPr>
              <w:t>99</w:t>
            </w:r>
            <w:r>
              <w:rPr>
                <w:rFonts w:hint="eastAsia" w:ascii="仿宋" w:hAnsi="仿宋" w:eastAsia="仿宋" w:cs="仿宋"/>
              </w:rPr>
              <w:t>号太仓市行政中心</w:t>
            </w:r>
            <w:r>
              <w:rPr>
                <w:rFonts w:ascii="Times New Roman" w:hAnsi="Times New Roman" w:eastAsia="仿宋"/>
              </w:rPr>
              <w:t>6</w:t>
            </w:r>
            <w:r>
              <w:rPr>
                <w:rFonts w:hint="eastAsia" w:ascii="仿宋" w:hAnsi="仿宋" w:eastAsia="仿宋" w:cs="仿宋"/>
              </w:rPr>
              <w:t>号楼A座</w:t>
            </w:r>
            <w:r>
              <w:rPr>
                <w:rFonts w:ascii="Times New Roman" w:hAnsi="Times New Roman" w:eastAsia="仿宋"/>
              </w:rPr>
              <w:t>5</w:t>
            </w:r>
            <w:r>
              <w:rPr>
                <w:rFonts w:hint="eastAsia" w:ascii="仿宋" w:hAnsi="仿宋" w:eastAsia="仿宋" w:cs="仿宋"/>
              </w:rPr>
              <w:t>楼电梯处；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太仓市县府东街</w:t>
            </w:r>
            <w:r>
              <w:rPr>
                <w:rFonts w:ascii="Times New Roman" w:hAnsi="Times New Roman" w:eastAsia="仿宋"/>
              </w:rPr>
              <w:t>2</w:t>
            </w:r>
            <w:r>
              <w:rPr>
                <w:rFonts w:hint="eastAsia" w:ascii="仿宋" w:hAnsi="仿宋" w:eastAsia="仿宋" w:cs="仿宋"/>
              </w:rPr>
              <w:t>号苏州市太仓环境监测站门卫室南立面外墙处；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太仓市太平南路</w:t>
            </w:r>
            <w:r>
              <w:rPr>
                <w:rFonts w:ascii="Times New Roman" w:hAnsi="Times New Roman" w:eastAsia="仿宋"/>
              </w:rPr>
              <w:t>28</w:t>
            </w:r>
            <w:r>
              <w:rPr>
                <w:rFonts w:hint="eastAsia" w:ascii="仿宋" w:hAnsi="仿宋" w:eastAsia="仿宋" w:cs="仿宋"/>
              </w:rPr>
              <w:t>-</w:t>
            </w:r>
            <w:r>
              <w:rPr>
                <w:rFonts w:ascii="Times New Roman" w:hAnsi="Times New Roman" w:eastAsia="仿宋"/>
              </w:rPr>
              <w:t>2</w:t>
            </w:r>
            <w:r>
              <w:rPr>
                <w:rFonts w:hint="eastAsia" w:ascii="仿宋" w:hAnsi="仿宋" w:eastAsia="仿宋" w:cs="仿宋"/>
              </w:rPr>
              <w:t>号B座苏州市太仓生态环境综合行政执法局南立面外墙侧门处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exac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联动巡察第二组</w:t>
            </w:r>
          </w:p>
        </w:tc>
        <w:tc>
          <w:tcPr>
            <w:tcW w:w="2127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苏州国家高新技术产业开发区（虎丘）生态环境局</w:t>
            </w:r>
          </w:p>
        </w:tc>
        <w:tc>
          <w:tcPr>
            <w:tcW w:w="1364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683108</w:t>
            </w:r>
            <w:r>
              <w:rPr>
                <w:rFonts w:hint="eastAsia" w:ascii="Times New Roman" w:hAnsi="Times New Roman" w:eastAsia="仿宋"/>
              </w:rPr>
              <w:t>1</w:t>
            </w:r>
            <w:r>
              <w:rPr>
                <w:rFonts w:ascii="Times New Roman" w:hAnsi="Times New Roman" w:eastAsia="仿宋"/>
              </w:rPr>
              <w:t>2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ascii="Times New Roman" w:hAnsi="Times New Roman" w:eastAsia="仿宋"/>
              </w:rPr>
              <w:t>3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10</w:t>
            </w:r>
            <w:r>
              <w:rPr>
                <w:rFonts w:hint="eastAsia" w:ascii="仿宋" w:hAnsi="仿宋" w:eastAsia="仿宋" w:cs="仿宋"/>
              </w:rPr>
              <w:t>日</w:t>
            </w:r>
            <w:r>
              <w:rPr>
                <w:rFonts w:hint="eastAsia" w:ascii="仿宋" w:hAnsi="仿宋" w:eastAsia="仿宋" w:cs="仿宋"/>
                <w:lang w:eastAsia="zh-CN"/>
              </w:rPr>
              <w:t>—</w:t>
            </w:r>
            <w:r>
              <w:rPr>
                <w:rFonts w:ascii="Times New Roman" w:hAnsi="Times New Roman" w:eastAsia="仿宋"/>
              </w:rPr>
              <w:t>4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2</w:t>
            </w:r>
            <w:r>
              <w:rPr>
                <w:rFonts w:hint="eastAsia" w:ascii="仿宋" w:hAnsi="仿宋" w:eastAsia="仿宋" w:cs="仿宋"/>
              </w:rPr>
              <w:t>日）</w:t>
            </w:r>
          </w:p>
        </w:tc>
        <w:tc>
          <w:tcPr>
            <w:tcW w:w="1518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18151968835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苏州邮政信箱A</w:t>
            </w:r>
            <w:r>
              <w:rPr>
                <w:rFonts w:ascii="Times New Roman" w:hAnsi="Times New Roman" w:eastAsia="仿宋"/>
              </w:rPr>
              <w:t>429</w:t>
            </w:r>
            <w:r>
              <w:rPr>
                <w:rFonts w:hint="eastAsia" w:ascii="仿宋" w:hAnsi="仿宋" w:eastAsia="仿宋" w:cs="仿宋"/>
              </w:rPr>
              <w:t>号联动巡察第二组</w:t>
            </w:r>
          </w:p>
        </w:tc>
        <w:tc>
          <w:tcPr>
            <w:tcW w:w="6500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高新区科普路</w:t>
            </w:r>
            <w:r>
              <w:rPr>
                <w:rFonts w:ascii="Times New Roman" w:hAnsi="Times New Roman" w:eastAsia="仿宋"/>
              </w:rPr>
              <w:t>58</w:t>
            </w:r>
            <w:r>
              <w:rPr>
                <w:rFonts w:hint="eastAsia" w:ascii="仿宋" w:hAnsi="仿宋" w:eastAsia="仿宋" w:cs="仿宋"/>
              </w:rPr>
              <w:t>号科技大厦</w:t>
            </w:r>
            <w:r>
              <w:rPr>
                <w:rFonts w:ascii="Times New Roman" w:hAnsi="Times New Roman" w:eastAsia="仿宋"/>
              </w:rPr>
              <w:t>11</w:t>
            </w:r>
            <w:r>
              <w:rPr>
                <w:rFonts w:hint="eastAsia" w:ascii="仿宋" w:hAnsi="仿宋" w:eastAsia="仿宋" w:cs="仿宋"/>
              </w:rPr>
              <w:t>楼；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高新区鹿山路</w:t>
            </w:r>
            <w:r>
              <w:rPr>
                <w:rFonts w:ascii="Times New Roman" w:hAnsi="Times New Roman" w:eastAsia="仿宋"/>
              </w:rPr>
              <w:t>369</w:t>
            </w:r>
            <w:r>
              <w:rPr>
                <w:rFonts w:hint="eastAsia" w:ascii="仿宋" w:hAnsi="仿宋" w:eastAsia="仿宋" w:cs="仿宋"/>
              </w:rPr>
              <w:t>号环保产业园</w:t>
            </w:r>
            <w:r>
              <w:rPr>
                <w:rFonts w:ascii="Times New Roman" w:hAnsi="Times New Roman" w:eastAsia="仿宋"/>
              </w:rPr>
              <w:t>35</w:t>
            </w:r>
            <w:r>
              <w:rPr>
                <w:rFonts w:hint="eastAsia" w:ascii="仿宋" w:hAnsi="仿宋" w:eastAsia="仿宋" w:cs="仿宋"/>
              </w:rPr>
              <w:t>幢环境监测站大楼；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高新区惠昌路与闻鼓路交叉口浒墅关镇为民服务中心</w:t>
            </w:r>
            <w:r>
              <w:rPr>
                <w:rFonts w:ascii="Times New Roman" w:hAnsi="Times New Roman" w:eastAsia="仿宋"/>
              </w:rPr>
              <w:t>2</w:t>
            </w:r>
            <w:r>
              <w:rPr>
                <w:rFonts w:hint="eastAsia" w:ascii="仿宋" w:hAnsi="仿宋" w:eastAsia="仿宋" w:cs="仿宋"/>
              </w:rPr>
              <w:t>楼生态环境综合行政执法局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exac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127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苏州市吴中生态环境局</w:t>
            </w:r>
          </w:p>
        </w:tc>
        <w:tc>
          <w:tcPr>
            <w:tcW w:w="1364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67087829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ascii="Times New Roman" w:hAnsi="Times New Roman" w:eastAsia="仿宋"/>
              </w:rPr>
              <w:t>4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3</w:t>
            </w:r>
            <w:r>
              <w:rPr>
                <w:rFonts w:hint="eastAsia" w:ascii="仿宋" w:hAnsi="仿宋" w:eastAsia="仿宋" w:cs="仿宋"/>
              </w:rPr>
              <w:t>日</w:t>
            </w:r>
            <w:r>
              <w:rPr>
                <w:rFonts w:hint="eastAsia" w:ascii="仿宋" w:hAnsi="仿宋" w:eastAsia="仿宋" w:cs="仿宋"/>
                <w:lang w:eastAsia="zh-CN"/>
              </w:rPr>
              <w:t>—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4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26</w:t>
            </w:r>
            <w:r>
              <w:rPr>
                <w:rFonts w:hint="eastAsia" w:ascii="仿宋" w:hAnsi="仿宋" w:eastAsia="仿宋" w:cs="仿宋"/>
              </w:rPr>
              <w:t>日）</w:t>
            </w:r>
          </w:p>
        </w:tc>
        <w:tc>
          <w:tcPr>
            <w:tcW w:w="1518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18151968835</w:t>
            </w:r>
          </w:p>
        </w:tc>
        <w:tc>
          <w:tcPr>
            <w:tcW w:w="1200" w:type="dxa"/>
            <w:vMerge w:val="continue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500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吴中区越溪街道苏街</w:t>
            </w:r>
            <w:r>
              <w:rPr>
                <w:rFonts w:ascii="Times New Roman" w:hAnsi="Times New Roman" w:eastAsia="仿宋"/>
              </w:rPr>
              <w:t>198</w:t>
            </w:r>
            <w:r>
              <w:rPr>
                <w:rFonts w:hint="eastAsia" w:ascii="仿宋" w:hAnsi="仿宋" w:eastAsia="仿宋" w:cs="仿宋"/>
              </w:rPr>
              <w:t>号吴中商务中心A</w:t>
            </w:r>
            <w:r>
              <w:rPr>
                <w:rFonts w:ascii="Times New Roman" w:hAnsi="Times New Roman" w:eastAsia="仿宋"/>
              </w:rPr>
              <w:t>15</w:t>
            </w:r>
            <w:r>
              <w:rPr>
                <w:rFonts w:hint="eastAsia" w:ascii="仿宋" w:hAnsi="仿宋" w:eastAsia="仿宋" w:cs="仿宋"/>
              </w:rPr>
              <w:t>楼电梯口；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吴中区越溪街道苏街</w:t>
            </w:r>
            <w:r>
              <w:rPr>
                <w:rFonts w:ascii="Times New Roman" w:hAnsi="Times New Roman" w:eastAsia="仿宋"/>
              </w:rPr>
              <w:t>198</w:t>
            </w:r>
            <w:r>
              <w:rPr>
                <w:rFonts w:hint="eastAsia" w:ascii="仿宋" w:hAnsi="仿宋" w:eastAsia="仿宋" w:cs="仿宋"/>
              </w:rPr>
              <w:t>号吴中商务中心B</w:t>
            </w:r>
            <w:r>
              <w:rPr>
                <w:rFonts w:ascii="Times New Roman" w:hAnsi="Times New Roman" w:eastAsia="仿宋"/>
              </w:rPr>
              <w:t>12</w:t>
            </w:r>
            <w:r>
              <w:rPr>
                <w:rFonts w:hint="eastAsia" w:ascii="仿宋" w:hAnsi="仿宋" w:eastAsia="仿宋" w:cs="仿宋"/>
              </w:rPr>
              <w:t>楼电梯口；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吴中区吴中东路</w:t>
            </w:r>
            <w:r>
              <w:rPr>
                <w:rFonts w:ascii="Times New Roman" w:hAnsi="Times New Roman" w:eastAsia="仿宋"/>
              </w:rPr>
              <w:t>101</w:t>
            </w:r>
            <w:r>
              <w:rPr>
                <w:rFonts w:hint="eastAsia" w:ascii="仿宋" w:hAnsi="仿宋" w:eastAsia="仿宋" w:cs="仿宋"/>
              </w:rPr>
              <w:t>号医药大厦四楼电梯口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exac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127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苏州市吴江生态环境局</w:t>
            </w:r>
          </w:p>
        </w:tc>
        <w:tc>
          <w:tcPr>
            <w:tcW w:w="1364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63938038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ascii="Times New Roman" w:hAnsi="Times New Roman" w:eastAsia="仿宋"/>
              </w:rPr>
              <w:t>4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27</w:t>
            </w:r>
            <w:r>
              <w:rPr>
                <w:rFonts w:hint="eastAsia" w:ascii="仿宋" w:hAnsi="仿宋" w:eastAsia="仿宋" w:cs="仿宋"/>
              </w:rPr>
              <w:t>日</w:t>
            </w:r>
            <w:r>
              <w:rPr>
                <w:rFonts w:hint="eastAsia" w:ascii="仿宋" w:hAnsi="仿宋" w:eastAsia="仿宋" w:cs="仿宋"/>
                <w:lang w:eastAsia="zh-CN"/>
              </w:rPr>
              <w:t>—</w:t>
            </w:r>
            <w:r>
              <w:rPr>
                <w:rFonts w:ascii="Times New Roman" w:hAnsi="Times New Roman" w:eastAsia="仿宋"/>
              </w:rPr>
              <w:t>5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22</w:t>
            </w:r>
            <w:r>
              <w:rPr>
                <w:rFonts w:hint="eastAsia" w:ascii="仿宋" w:hAnsi="仿宋" w:eastAsia="仿宋" w:cs="仿宋"/>
              </w:rPr>
              <w:t>日）</w:t>
            </w:r>
          </w:p>
        </w:tc>
        <w:tc>
          <w:tcPr>
            <w:tcW w:w="1518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18151968835</w:t>
            </w:r>
          </w:p>
        </w:tc>
        <w:tc>
          <w:tcPr>
            <w:tcW w:w="1200" w:type="dxa"/>
            <w:vMerge w:val="continue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500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吴江区体育路</w:t>
            </w:r>
            <w:r>
              <w:rPr>
                <w:rFonts w:ascii="Times New Roman" w:hAnsi="Times New Roman" w:eastAsia="仿宋"/>
              </w:rPr>
              <w:t>501</w:t>
            </w:r>
            <w:r>
              <w:rPr>
                <w:rFonts w:hint="eastAsia" w:ascii="仿宋" w:hAnsi="仿宋" w:eastAsia="仿宋" w:cs="仿宋"/>
              </w:rPr>
              <w:t>号苏州市吴江生态环境局</w:t>
            </w:r>
            <w:r>
              <w:rPr>
                <w:rFonts w:ascii="Times New Roman" w:hAnsi="Times New Roman" w:eastAsia="仿宋"/>
              </w:rPr>
              <w:t>6</w:t>
            </w:r>
            <w:r>
              <w:rPr>
                <w:rFonts w:hint="eastAsia" w:ascii="仿宋" w:hAnsi="仿宋" w:eastAsia="仿宋" w:cs="仿宋"/>
              </w:rPr>
              <w:t>楼</w:t>
            </w:r>
            <w:r>
              <w:rPr>
                <w:rFonts w:ascii="Times New Roman" w:hAnsi="Times New Roman" w:eastAsia="仿宋"/>
              </w:rPr>
              <w:t>622</w:t>
            </w:r>
            <w:r>
              <w:rPr>
                <w:rFonts w:hint="eastAsia" w:ascii="仿宋" w:hAnsi="仿宋" w:eastAsia="仿宋" w:cs="仿宋"/>
              </w:rPr>
              <w:t>党员活动室内；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吴江区体育路</w:t>
            </w:r>
            <w:r>
              <w:rPr>
                <w:rFonts w:ascii="Times New Roman" w:hAnsi="Times New Roman" w:eastAsia="仿宋"/>
              </w:rPr>
              <w:t>501</w:t>
            </w:r>
            <w:r>
              <w:rPr>
                <w:rFonts w:hint="eastAsia" w:ascii="仿宋" w:hAnsi="仿宋" w:eastAsia="仿宋" w:cs="仿宋"/>
              </w:rPr>
              <w:t>号苏州市吴江生态环境局</w:t>
            </w:r>
            <w:r>
              <w:rPr>
                <w:rFonts w:ascii="Times New Roman" w:hAnsi="Times New Roman" w:eastAsia="仿宋"/>
              </w:rPr>
              <w:t>5</w:t>
            </w:r>
            <w:r>
              <w:rPr>
                <w:rFonts w:hint="eastAsia" w:ascii="仿宋" w:hAnsi="仿宋" w:eastAsia="仿宋" w:cs="仿宋"/>
              </w:rPr>
              <w:t>楼</w:t>
            </w:r>
            <w:r>
              <w:rPr>
                <w:rFonts w:ascii="Times New Roman" w:hAnsi="Times New Roman" w:eastAsia="仿宋"/>
              </w:rPr>
              <w:t>520</w:t>
            </w:r>
            <w:r>
              <w:rPr>
                <w:rFonts w:hint="eastAsia" w:ascii="仿宋" w:hAnsi="仿宋" w:eastAsia="仿宋" w:cs="仿宋"/>
              </w:rPr>
              <w:t>室；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吴江区体育路</w:t>
            </w:r>
            <w:r>
              <w:rPr>
                <w:rFonts w:ascii="Times New Roman" w:hAnsi="Times New Roman" w:eastAsia="仿宋"/>
              </w:rPr>
              <w:t>501</w:t>
            </w:r>
            <w:r>
              <w:rPr>
                <w:rFonts w:hint="eastAsia" w:ascii="仿宋" w:hAnsi="仿宋" w:eastAsia="仿宋" w:cs="仿宋"/>
              </w:rPr>
              <w:t>号苏州市吴江生态环境局</w:t>
            </w:r>
            <w:r>
              <w:rPr>
                <w:rFonts w:ascii="Times New Roman" w:hAnsi="Times New Roman" w:eastAsia="仿宋"/>
              </w:rPr>
              <w:t>7</w:t>
            </w:r>
            <w:r>
              <w:rPr>
                <w:rFonts w:hint="eastAsia" w:ascii="仿宋" w:hAnsi="仿宋" w:eastAsia="仿宋" w:cs="仿宋"/>
              </w:rPr>
              <w:t>楼</w:t>
            </w:r>
            <w:r>
              <w:rPr>
                <w:rFonts w:ascii="Times New Roman" w:hAnsi="Times New Roman" w:eastAsia="仿宋"/>
              </w:rPr>
              <w:t>702</w:t>
            </w:r>
            <w:r>
              <w:rPr>
                <w:rFonts w:hint="eastAsia" w:ascii="仿宋" w:hAnsi="仿宋" w:eastAsia="仿宋" w:cs="仿宋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exact"/>
          <w:jc w:val="center"/>
        </w:trPr>
        <w:tc>
          <w:tcPr>
            <w:tcW w:w="1129" w:type="dxa"/>
            <w:vMerge w:val="restart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联动巡察第三组</w:t>
            </w:r>
          </w:p>
        </w:tc>
        <w:tc>
          <w:tcPr>
            <w:tcW w:w="2127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苏州市昆山生态环境局</w:t>
            </w:r>
          </w:p>
        </w:tc>
        <w:tc>
          <w:tcPr>
            <w:tcW w:w="1364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57500560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ascii="Times New Roman" w:hAnsi="Times New Roman" w:eastAsia="仿宋"/>
              </w:rPr>
              <w:t>3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10</w:t>
            </w:r>
            <w:r>
              <w:rPr>
                <w:rFonts w:hint="eastAsia" w:ascii="仿宋" w:hAnsi="仿宋" w:eastAsia="仿宋" w:cs="仿宋"/>
              </w:rPr>
              <w:t>日</w:t>
            </w:r>
            <w:r>
              <w:rPr>
                <w:rFonts w:hint="eastAsia" w:ascii="仿宋" w:hAnsi="仿宋" w:eastAsia="仿宋" w:cs="仿宋"/>
                <w:lang w:eastAsia="zh-CN"/>
              </w:rPr>
              <w:t>—</w:t>
            </w:r>
            <w:r>
              <w:rPr>
                <w:rFonts w:ascii="Times New Roman" w:hAnsi="Times New Roman" w:eastAsia="仿宋"/>
              </w:rPr>
              <w:t>4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6</w:t>
            </w:r>
            <w:r>
              <w:rPr>
                <w:rFonts w:hint="eastAsia" w:ascii="仿宋" w:hAnsi="仿宋" w:eastAsia="仿宋" w:cs="仿宋"/>
              </w:rPr>
              <w:t>日）</w:t>
            </w:r>
          </w:p>
        </w:tc>
        <w:tc>
          <w:tcPr>
            <w:tcW w:w="1518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18962529657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苏州邮政信箱A</w:t>
            </w:r>
            <w:r>
              <w:rPr>
                <w:rFonts w:ascii="Times New Roman" w:hAnsi="Times New Roman" w:eastAsia="仿宋"/>
              </w:rPr>
              <w:t>429</w:t>
            </w:r>
            <w:r>
              <w:rPr>
                <w:rFonts w:hint="eastAsia" w:ascii="仿宋" w:hAnsi="仿宋" w:eastAsia="仿宋" w:cs="仿宋"/>
              </w:rPr>
              <w:t>号联动巡察第三组</w:t>
            </w:r>
          </w:p>
        </w:tc>
        <w:tc>
          <w:tcPr>
            <w:tcW w:w="6500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昆山市前进西路</w:t>
            </w:r>
            <w:r>
              <w:rPr>
                <w:rFonts w:ascii="Times New Roman" w:hAnsi="Times New Roman" w:eastAsia="仿宋"/>
              </w:rPr>
              <w:t>1801</w:t>
            </w:r>
            <w:r>
              <w:rPr>
                <w:rFonts w:hint="eastAsia" w:ascii="仿宋" w:hAnsi="仿宋" w:eastAsia="仿宋" w:cs="仿宋"/>
              </w:rPr>
              <w:t>号昆山市政务服务中心（西区）B栋</w:t>
            </w:r>
            <w:r>
              <w:rPr>
                <w:rFonts w:ascii="Times New Roman" w:hAnsi="Times New Roman" w:eastAsia="仿宋"/>
              </w:rPr>
              <w:t>1</w:t>
            </w:r>
            <w:r>
              <w:rPr>
                <w:rFonts w:hint="eastAsia" w:ascii="仿宋" w:hAnsi="仿宋" w:eastAsia="仿宋" w:cs="仿宋"/>
              </w:rPr>
              <w:t>楼；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昆山市前进西路</w:t>
            </w:r>
            <w:r>
              <w:rPr>
                <w:rFonts w:ascii="Times New Roman" w:hAnsi="Times New Roman" w:eastAsia="仿宋"/>
              </w:rPr>
              <w:t>1801</w:t>
            </w:r>
            <w:r>
              <w:rPr>
                <w:rFonts w:hint="eastAsia" w:ascii="仿宋" w:hAnsi="仿宋" w:eastAsia="仿宋" w:cs="仿宋"/>
              </w:rPr>
              <w:t>号昆山市政务服务中心（西区）B栋</w:t>
            </w:r>
            <w:r>
              <w:rPr>
                <w:rFonts w:ascii="Times New Roman" w:hAnsi="Times New Roman" w:eastAsia="仿宋"/>
              </w:rPr>
              <w:t>7</w:t>
            </w:r>
            <w:r>
              <w:rPr>
                <w:rFonts w:hint="eastAsia" w:ascii="仿宋" w:hAnsi="仿宋" w:eastAsia="仿宋" w:cs="仿宋"/>
              </w:rPr>
              <w:t>楼；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昆山市萧林路</w:t>
            </w:r>
            <w:r>
              <w:rPr>
                <w:rFonts w:ascii="Times New Roman" w:hAnsi="Times New Roman" w:eastAsia="仿宋"/>
              </w:rPr>
              <w:t>1899</w:t>
            </w:r>
            <w:r>
              <w:rPr>
                <w:rFonts w:hint="eastAsia" w:ascii="仿宋" w:hAnsi="仿宋" w:eastAsia="仿宋" w:cs="仿宋"/>
              </w:rPr>
              <w:t>号昆山环境监测站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exac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127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苏州市相城生态环境局</w:t>
            </w:r>
          </w:p>
        </w:tc>
        <w:tc>
          <w:tcPr>
            <w:tcW w:w="1364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85182760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ascii="Times New Roman" w:hAnsi="Times New Roman" w:eastAsia="仿宋"/>
              </w:rPr>
              <w:t>4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7</w:t>
            </w:r>
            <w:r>
              <w:rPr>
                <w:rFonts w:hint="eastAsia" w:ascii="仿宋" w:hAnsi="仿宋" w:eastAsia="仿宋" w:cs="仿宋"/>
              </w:rPr>
              <w:t>日</w:t>
            </w:r>
            <w:r>
              <w:rPr>
                <w:rFonts w:hint="eastAsia" w:ascii="仿宋" w:hAnsi="仿宋" w:eastAsia="仿宋" w:cs="仿宋"/>
                <w:lang w:eastAsia="zh-CN"/>
              </w:rPr>
              <w:t>—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4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26</w:t>
            </w:r>
            <w:r>
              <w:rPr>
                <w:rFonts w:hint="eastAsia" w:ascii="仿宋" w:hAnsi="仿宋" w:eastAsia="仿宋" w:cs="仿宋"/>
              </w:rPr>
              <w:t>日）</w:t>
            </w:r>
          </w:p>
        </w:tc>
        <w:tc>
          <w:tcPr>
            <w:tcW w:w="1518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18962529657</w:t>
            </w:r>
          </w:p>
        </w:tc>
        <w:tc>
          <w:tcPr>
            <w:tcW w:w="1200" w:type="dxa"/>
            <w:vMerge w:val="continue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500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相城区阳澄湖东路</w:t>
            </w:r>
            <w:r>
              <w:rPr>
                <w:rFonts w:ascii="Times New Roman" w:hAnsi="Times New Roman" w:eastAsia="仿宋"/>
              </w:rPr>
              <w:t>8</w:t>
            </w:r>
            <w:r>
              <w:rPr>
                <w:rFonts w:hint="eastAsia" w:ascii="仿宋" w:hAnsi="仿宋" w:eastAsia="仿宋" w:cs="仿宋"/>
              </w:rPr>
              <w:t>号行政中心</w:t>
            </w:r>
            <w:r>
              <w:rPr>
                <w:rFonts w:ascii="Times New Roman" w:hAnsi="Times New Roman" w:eastAsia="仿宋"/>
              </w:rPr>
              <w:t>6</w:t>
            </w:r>
            <w:r>
              <w:rPr>
                <w:rFonts w:hint="eastAsia" w:ascii="仿宋" w:hAnsi="仿宋" w:eastAsia="仿宋" w:cs="仿宋"/>
              </w:rPr>
              <w:t>号楼相城生态环境局；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相城区阳澄湖中路</w:t>
            </w:r>
            <w:r>
              <w:rPr>
                <w:rFonts w:ascii="Times New Roman" w:hAnsi="Times New Roman" w:eastAsia="仿宋"/>
              </w:rPr>
              <w:t>18</w:t>
            </w:r>
            <w:r>
              <w:rPr>
                <w:rFonts w:hint="eastAsia" w:ascii="仿宋" w:hAnsi="仿宋" w:eastAsia="仿宋" w:cs="仿宋"/>
              </w:rPr>
              <w:t>号陆慕农贸市场</w:t>
            </w:r>
            <w:r>
              <w:rPr>
                <w:rFonts w:ascii="Times New Roman" w:hAnsi="Times New Roman" w:eastAsia="仿宋"/>
              </w:rPr>
              <w:t>3</w:t>
            </w:r>
            <w:r>
              <w:rPr>
                <w:rFonts w:hint="eastAsia" w:ascii="仿宋" w:hAnsi="仿宋" w:eastAsia="仿宋" w:cs="仿宋"/>
              </w:rPr>
              <w:t>楼相城环境监测站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129" w:type="dxa"/>
            <w:vMerge w:val="continue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2127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苏州国家历史文化名城保护区（姑苏）生态环境局</w:t>
            </w:r>
          </w:p>
        </w:tc>
        <w:tc>
          <w:tcPr>
            <w:tcW w:w="1364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68725730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</w:t>
            </w:r>
            <w:r>
              <w:rPr>
                <w:rFonts w:ascii="Times New Roman" w:hAnsi="Times New Roman" w:eastAsia="仿宋"/>
              </w:rPr>
              <w:t>4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27</w:t>
            </w:r>
            <w:r>
              <w:rPr>
                <w:rFonts w:hint="eastAsia" w:ascii="仿宋" w:hAnsi="仿宋" w:eastAsia="仿宋" w:cs="仿宋"/>
              </w:rPr>
              <w:t>日</w:t>
            </w:r>
            <w:r>
              <w:rPr>
                <w:rFonts w:hint="eastAsia" w:ascii="仿宋" w:hAnsi="仿宋" w:eastAsia="仿宋" w:cs="仿宋"/>
                <w:lang w:eastAsia="zh-CN"/>
              </w:rPr>
              <w:t>—</w:t>
            </w:r>
            <w:r>
              <w:rPr>
                <w:rFonts w:ascii="Times New Roman" w:hAnsi="Times New Roman" w:eastAsia="仿宋"/>
              </w:rPr>
              <w:t>5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ascii="Times New Roman" w:hAnsi="Times New Roman" w:eastAsia="仿宋"/>
              </w:rPr>
              <w:t>22</w:t>
            </w:r>
            <w:r>
              <w:rPr>
                <w:rFonts w:hint="eastAsia" w:ascii="仿宋" w:hAnsi="仿宋" w:eastAsia="仿宋" w:cs="仿宋"/>
              </w:rPr>
              <w:t>日）</w:t>
            </w:r>
          </w:p>
        </w:tc>
        <w:tc>
          <w:tcPr>
            <w:tcW w:w="1518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  <w:r>
              <w:rPr>
                <w:rFonts w:ascii="Times New Roman" w:hAnsi="Times New Roman" w:eastAsia="仿宋"/>
              </w:rPr>
              <w:t>18962529657</w:t>
            </w:r>
          </w:p>
        </w:tc>
        <w:tc>
          <w:tcPr>
            <w:tcW w:w="1200" w:type="dxa"/>
            <w:vMerge w:val="continue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500" w:type="dxa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0" w:lineRule="exact"/>
              <w:jc w:val="left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姑苏区行政中心（平川路</w:t>
            </w:r>
            <w:r>
              <w:rPr>
                <w:rFonts w:ascii="Times New Roman" w:hAnsi="Times New Roman" w:eastAsia="仿宋"/>
              </w:rPr>
              <w:t>510</w:t>
            </w:r>
            <w:r>
              <w:rPr>
                <w:rFonts w:hint="eastAsia" w:ascii="仿宋" w:hAnsi="仿宋" w:eastAsia="仿宋" w:cs="仿宋"/>
              </w:rPr>
              <w:t>号）</w:t>
            </w:r>
            <w:r>
              <w:rPr>
                <w:rFonts w:ascii="Times New Roman" w:hAnsi="Times New Roman" w:eastAsia="仿宋"/>
              </w:rPr>
              <w:t>5</w:t>
            </w:r>
            <w:r>
              <w:rPr>
                <w:rFonts w:hint="eastAsia" w:ascii="仿宋" w:hAnsi="仿宋" w:eastAsia="仿宋" w:cs="仿宋"/>
              </w:rPr>
              <w:t>号楼</w:t>
            </w:r>
            <w:r>
              <w:rPr>
                <w:rFonts w:ascii="Times New Roman" w:hAnsi="Times New Roman" w:eastAsia="仿宋"/>
              </w:rPr>
              <w:t>6</w:t>
            </w:r>
            <w:r>
              <w:rPr>
                <w:rFonts w:hint="eastAsia" w:ascii="仿宋" w:hAnsi="仿宋" w:eastAsia="仿宋" w:cs="仿宋"/>
              </w:rPr>
              <w:t>楼西侧楼梯间</w:t>
            </w:r>
          </w:p>
        </w:tc>
      </w:tr>
    </w:tbl>
    <w:p>
      <w:pPr>
        <w:overflowPunct w:val="0"/>
        <w:topLinePunct/>
        <w:autoSpaceDE w:val="0"/>
        <w:autoSpaceDN w:val="0"/>
        <w:adjustRightInd w:val="0"/>
        <w:snapToGrid w:val="0"/>
        <w:spacing w:line="20" w:lineRule="exact"/>
        <w:rPr>
          <w:rFonts w:ascii="Times New Roman" w:hAnsi="Times New Roman" w:eastAsia="方正仿宋_GBK"/>
        </w:rPr>
      </w:pPr>
    </w:p>
    <w:p>
      <w:pPr>
        <w:widowControl/>
        <w:jc w:val="left"/>
        <w:rPr>
          <w:rFonts w:ascii="Times New Roman" w:hAnsi="Times New Roman" w:eastAsia="方正仿宋_GBK"/>
          <w:kern w:val="0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方正仿宋_GBK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电子邮箱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：szswdsxcz@</w:t>
      </w:r>
      <w:r>
        <w:rPr>
          <w:rFonts w:ascii="Times New Roman" w:hAnsi="Times New Roman" w:eastAsia="方正仿宋_GBK"/>
          <w:kern w:val="0"/>
          <w:sz w:val="32"/>
          <w:szCs w:val="32"/>
        </w:rPr>
        <w:t>163</w:t>
      </w:r>
      <w:r>
        <w:rPr>
          <w:rFonts w:hint="eastAsia" w:ascii="Times New Roman" w:hAnsi="Times New Roman" w:eastAsia="方正仿宋_GBK"/>
          <w:kern w:val="0"/>
          <w:sz w:val="32"/>
          <w:szCs w:val="32"/>
        </w:rPr>
        <w:t>.com</w:t>
      </w:r>
    </w:p>
    <w:p>
      <w:pPr>
        <w:widowControl/>
        <w:jc w:val="left"/>
        <w:rPr>
          <w:rFonts w:ascii="Times New Roman" w:hAnsi="Times New Roman" w:eastAsia="方正仿宋_GBK"/>
          <w:kern w:val="0"/>
          <w:sz w:val="32"/>
          <w:szCs w:val="32"/>
        </w:rPr>
      </w:pPr>
    </w:p>
    <w:sectPr>
      <w:footerReference r:id="rId3" w:type="default"/>
      <w:pgSz w:w="16838" w:h="23811"/>
      <w:pgMar w:top="1134" w:right="1701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/>
        <w:sz w:val="28"/>
      </w:rPr>
      <w:id w:val="1473091909"/>
    </w:sdtPr>
    <w:sdtEndPr>
      <w:rPr>
        <w:rFonts w:ascii="宋体" w:hAnsi="宋体"/>
        <w:sz w:val="28"/>
      </w:rPr>
    </w:sdtEndPr>
    <w:sdtContent>
      <w:p>
        <w:pPr>
          <w:pStyle w:val="4"/>
          <w:jc w:val="center"/>
          <w:rPr>
            <w:rFonts w:ascii="宋体" w:hAnsi="宋体"/>
            <w:sz w:val="28"/>
          </w:rPr>
        </w:pPr>
        <w:r>
          <w:rPr>
            <w:rFonts w:ascii="宋体" w:hAnsi="宋体"/>
            <w:sz w:val="28"/>
          </w:rPr>
          <w:fldChar w:fldCharType="begin"/>
        </w:r>
        <w:r>
          <w:rPr>
            <w:rFonts w:ascii="宋体" w:hAnsi="宋体"/>
            <w:sz w:val="28"/>
          </w:rPr>
          <w:instrText xml:space="preserve">PAGE   \* MERGEFORMAT</w:instrText>
        </w:r>
        <w:r>
          <w:rPr>
            <w:rFonts w:ascii="宋体" w:hAnsi="宋体"/>
            <w:sz w:val="28"/>
          </w:rPr>
          <w:fldChar w:fldCharType="separate"/>
        </w:r>
        <w:r>
          <w:rPr>
            <w:rFonts w:ascii="宋体" w:hAnsi="宋体"/>
            <w:sz w:val="28"/>
            <w:lang w:val="zh-CN"/>
          </w:rPr>
          <w:t>2</w:t>
        </w:r>
        <w:r>
          <w:rPr>
            <w:rFonts w:ascii="宋体" w:hAnsi="宋体"/>
            <w:sz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1905"/>
    <w:rsid w:val="00046F2B"/>
    <w:rsid w:val="0005540C"/>
    <w:rsid w:val="000810C5"/>
    <w:rsid w:val="00092B2F"/>
    <w:rsid w:val="000A3C9E"/>
    <w:rsid w:val="000A4DBA"/>
    <w:rsid w:val="000C3AF1"/>
    <w:rsid w:val="000D2814"/>
    <w:rsid w:val="000E6D51"/>
    <w:rsid w:val="000F539E"/>
    <w:rsid w:val="00116A67"/>
    <w:rsid w:val="001462EF"/>
    <w:rsid w:val="00162993"/>
    <w:rsid w:val="00197E98"/>
    <w:rsid w:val="001A7E32"/>
    <w:rsid w:val="001B5C5E"/>
    <w:rsid w:val="001D463C"/>
    <w:rsid w:val="0025409E"/>
    <w:rsid w:val="00267B18"/>
    <w:rsid w:val="00297282"/>
    <w:rsid w:val="002B6410"/>
    <w:rsid w:val="00371489"/>
    <w:rsid w:val="003756D8"/>
    <w:rsid w:val="003D24BD"/>
    <w:rsid w:val="00402675"/>
    <w:rsid w:val="00403353"/>
    <w:rsid w:val="00414930"/>
    <w:rsid w:val="004169C3"/>
    <w:rsid w:val="00437EC6"/>
    <w:rsid w:val="00490E0B"/>
    <w:rsid w:val="004A769E"/>
    <w:rsid w:val="004A7BB9"/>
    <w:rsid w:val="005057CE"/>
    <w:rsid w:val="00581905"/>
    <w:rsid w:val="00595D83"/>
    <w:rsid w:val="005B4558"/>
    <w:rsid w:val="005D17E4"/>
    <w:rsid w:val="005D2337"/>
    <w:rsid w:val="00634B6F"/>
    <w:rsid w:val="0064524D"/>
    <w:rsid w:val="006568E2"/>
    <w:rsid w:val="00675DC8"/>
    <w:rsid w:val="006801AC"/>
    <w:rsid w:val="007046DE"/>
    <w:rsid w:val="00726531"/>
    <w:rsid w:val="007A20EB"/>
    <w:rsid w:val="00800560"/>
    <w:rsid w:val="008930B8"/>
    <w:rsid w:val="00894BA7"/>
    <w:rsid w:val="008A6E7C"/>
    <w:rsid w:val="008D6162"/>
    <w:rsid w:val="00931E89"/>
    <w:rsid w:val="00936503"/>
    <w:rsid w:val="0094026A"/>
    <w:rsid w:val="00972763"/>
    <w:rsid w:val="00980A2D"/>
    <w:rsid w:val="00A20DE4"/>
    <w:rsid w:val="00A3176A"/>
    <w:rsid w:val="00A438AB"/>
    <w:rsid w:val="00A602EC"/>
    <w:rsid w:val="00AA4CE2"/>
    <w:rsid w:val="00AE4D37"/>
    <w:rsid w:val="00B14680"/>
    <w:rsid w:val="00B53B51"/>
    <w:rsid w:val="00B556EF"/>
    <w:rsid w:val="00BC235B"/>
    <w:rsid w:val="00BC32C4"/>
    <w:rsid w:val="00BD69FE"/>
    <w:rsid w:val="00C15811"/>
    <w:rsid w:val="00C774A4"/>
    <w:rsid w:val="00CA7790"/>
    <w:rsid w:val="00CE08D4"/>
    <w:rsid w:val="00D035F9"/>
    <w:rsid w:val="00D108D2"/>
    <w:rsid w:val="00D53AA5"/>
    <w:rsid w:val="00DA73CB"/>
    <w:rsid w:val="00DC660C"/>
    <w:rsid w:val="00DD58F5"/>
    <w:rsid w:val="00E13DF3"/>
    <w:rsid w:val="00E25047"/>
    <w:rsid w:val="00E32728"/>
    <w:rsid w:val="00E3569D"/>
    <w:rsid w:val="00E526EC"/>
    <w:rsid w:val="00E579FB"/>
    <w:rsid w:val="00E6227D"/>
    <w:rsid w:val="00EA2EDF"/>
    <w:rsid w:val="00EC2C63"/>
    <w:rsid w:val="00EF7DB8"/>
    <w:rsid w:val="00F00908"/>
    <w:rsid w:val="00F04B75"/>
    <w:rsid w:val="00F0702D"/>
    <w:rsid w:val="00F41062"/>
    <w:rsid w:val="00FB32E9"/>
    <w:rsid w:val="00FD65F1"/>
    <w:rsid w:val="00FF4FA5"/>
    <w:rsid w:val="04687371"/>
    <w:rsid w:val="0579347B"/>
    <w:rsid w:val="10811C24"/>
    <w:rsid w:val="1D7C189B"/>
    <w:rsid w:val="1F4F3460"/>
    <w:rsid w:val="228A086F"/>
    <w:rsid w:val="34BE2C1B"/>
    <w:rsid w:val="3FCC6FF8"/>
    <w:rsid w:val="41D12928"/>
    <w:rsid w:val="4889216F"/>
    <w:rsid w:val="59EC444B"/>
    <w:rsid w:val="5B683EA2"/>
    <w:rsid w:val="5BB034AA"/>
    <w:rsid w:val="62C104C1"/>
    <w:rsid w:val="654841ED"/>
    <w:rsid w:val="66476E28"/>
    <w:rsid w:val="6FF72373"/>
    <w:rsid w:val="7223719B"/>
    <w:rsid w:val="76C710D4"/>
    <w:rsid w:val="7B0A680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日期 Char"/>
    <w:basedOn w:val="8"/>
    <w:link w:val="2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14">
    <w:name w:val="批注框文本 Char"/>
    <w:basedOn w:val="8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287</Words>
  <Characters>1639</Characters>
  <Lines>13</Lines>
  <Paragraphs>3</Paragraphs>
  <TotalTime>1</TotalTime>
  <ScaleCrop>false</ScaleCrop>
  <LinksUpToDate>false</LinksUpToDate>
  <CharactersWithSpaces>1923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2022-03-08T08:03:00Z</dcterms:created>
  <dc:creator>巡查组</dc:creator>
  <cp:lastModifiedBy>早睡迟起</cp:lastModifiedBy>
  <cp:lastPrinted>2022-03-09T05:59:00Z</cp:lastPrinted>
  <dcterms:modified xsi:type="dcterms:W3CDTF">2022-03-11T09:31:39Z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1052620502_cloud</vt:lpwstr>
  </property>
  <property fmtid="{D5CDD505-2E9C-101B-9397-08002B2CF9AE}" pid="3" name="KSOProductBuildVer">
    <vt:lpwstr>2052-11.1.0.11365</vt:lpwstr>
  </property>
  <property fmtid="{D5CDD505-2E9C-101B-9397-08002B2CF9AE}" pid="4" name="ICV">
    <vt:lpwstr>4D5A3A8B45EA4006B4ED5B7EC87E4F81</vt:lpwstr>
  </property>
</Properties>
</file>